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2413" w:rsidRDefault="00602413" w:rsidP="00602413">
      <w:pPr>
        <w:pStyle w:val="Tytu"/>
        <w:rPr>
          <w:b w:val="0"/>
          <w:i/>
          <w:sz w:val="16"/>
          <w:szCs w:val="16"/>
        </w:rPr>
      </w:pPr>
    </w:p>
    <w:p w:rsidR="006F2D69" w:rsidRDefault="006F2D69" w:rsidP="00602413">
      <w:pPr>
        <w:pStyle w:val="Tytu"/>
        <w:rPr>
          <w:b w:val="0"/>
          <w:i/>
          <w:sz w:val="16"/>
          <w:szCs w:val="16"/>
        </w:rPr>
      </w:pPr>
    </w:p>
    <w:p w:rsidR="006F2D69" w:rsidRDefault="006F2D69" w:rsidP="00602413">
      <w:pPr>
        <w:pStyle w:val="Tytu"/>
      </w:pPr>
    </w:p>
    <w:p w:rsidR="00602413" w:rsidRDefault="006F2D69" w:rsidP="00602413">
      <w:pPr>
        <w:pStyle w:val="Tytu"/>
      </w:pPr>
      <w:r>
        <w:t>UCHWAŁA NR 15/627</w:t>
      </w:r>
      <w:r w:rsidR="00602413">
        <w:t>/19</w:t>
      </w:r>
      <w:r w:rsidR="00602413">
        <w:br/>
        <w:t>ZARZĄDU WOJEWÓDZTWA KU</w:t>
      </w:r>
      <w:r>
        <w:t>JAWSKO- POMORSKIEGO</w:t>
      </w:r>
      <w:r>
        <w:br/>
        <w:t>z dnia 17 kwietnia</w:t>
      </w:r>
      <w:r w:rsidR="00602413">
        <w:t xml:space="preserve"> 2019 r.</w:t>
      </w:r>
    </w:p>
    <w:p w:rsidR="00602413" w:rsidRDefault="00602413" w:rsidP="00602413">
      <w:pPr>
        <w:rPr>
          <w:b/>
          <w:snapToGrid w:val="0"/>
          <w:sz w:val="24"/>
        </w:rPr>
      </w:pPr>
    </w:p>
    <w:p w:rsidR="00602413" w:rsidRDefault="00602413" w:rsidP="00602413">
      <w:pPr>
        <w:pStyle w:val="Tekstpodstawowy3"/>
        <w:jc w:val="both"/>
      </w:pPr>
      <w:r>
        <w:t xml:space="preserve">w sprawie regulaminu </w:t>
      </w:r>
      <w:r w:rsidR="00FB757E" w:rsidRPr="00D7330D">
        <w:t>k</w:t>
      </w:r>
      <w:r>
        <w:t xml:space="preserve">onkursu „Kujawsko-Pomorski Lider Edukacji”  </w:t>
      </w:r>
    </w:p>
    <w:p w:rsidR="00602413" w:rsidRDefault="00602413" w:rsidP="00602413">
      <w:pPr>
        <w:spacing w:line="276" w:lineRule="auto"/>
        <w:rPr>
          <w:snapToGrid w:val="0"/>
          <w:sz w:val="24"/>
          <w:szCs w:val="24"/>
        </w:rPr>
      </w:pPr>
    </w:p>
    <w:p w:rsidR="00602413" w:rsidRDefault="00602413" w:rsidP="00602413">
      <w:pPr>
        <w:autoSpaceDE w:val="0"/>
        <w:autoSpaceDN w:val="0"/>
        <w:adjustRightInd w:val="0"/>
        <w:ind w:firstLine="708"/>
        <w:jc w:val="both"/>
        <w:rPr>
          <w:snapToGrid w:val="0"/>
          <w:sz w:val="24"/>
          <w:szCs w:val="24"/>
        </w:rPr>
      </w:pPr>
      <w:r>
        <w:rPr>
          <w:snapToGrid w:val="0"/>
          <w:sz w:val="24"/>
          <w:szCs w:val="24"/>
        </w:rPr>
        <w:t xml:space="preserve">Na podstawie 14 ust. 1 </w:t>
      </w:r>
      <w:proofErr w:type="spellStart"/>
      <w:r>
        <w:rPr>
          <w:snapToGrid w:val="0"/>
          <w:sz w:val="24"/>
          <w:szCs w:val="24"/>
        </w:rPr>
        <w:t>pkt</w:t>
      </w:r>
      <w:proofErr w:type="spellEnd"/>
      <w:r>
        <w:rPr>
          <w:snapToGrid w:val="0"/>
          <w:sz w:val="24"/>
          <w:szCs w:val="24"/>
        </w:rPr>
        <w:t xml:space="preserve"> 1, art. 41 ust. 1 ustawy z dnia 5 czerwca 1998 r. </w:t>
      </w:r>
      <w:r>
        <w:rPr>
          <w:snapToGrid w:val="0"/>
          <w:sz w:val="24"/>
          <w:szCs w:val="24"/>
        </w:rPr>
        <w:br/>
        <w:t xml:space="preserve">o samorządzie województwa </w:t>
      </w:r>
      <w:r>
        <w:rPr>
          <w:sz w:val="24"/>
          <w:szCs w:val="24"/>
        </w:rPr>
        <w:t xml:space="preserve"> (Dz. U. z 2019 r. poz</w:t>
      </w:r>
      <w:r w:rsidRPr="003007CD">
        <w:rPr>
          <w:color w:val="000000" w:themeColor="text1"/>
          <w:sz w:val="24"/>
          <w:szCs w:val="24"/>
        </w:rPr>
        <w:t xml:space="preserve">. </w:t>
      </w:r>
      <w:hyperlink r:id="rId7" w:tgtFrame="druga" w:history="1">
        <w:r w:rsidRPr="003007CD">
          <w:rPr>
            <w:rStyle w:val="Hipercze"/>
            <w:color w:val="000000" w:themeColor="text1"/>
            <w:sz w:val="24"/>
            <w:szCs w:val="24"/>
            <w:u w:val="none"/>
          </w:rPr>
          <w:t>512</w:t>
        </w:r>
      </w:hyperlink>
      <w:r w:rsidRPr="003007CD">
        <w:rPr>
          <w:color w:val="000000" w:themeColor="text1"/>
          <w:sz w:val="24"/>
          <w:szCs w:val="24"/>
        </w:rPr>
        <w:t>)</w:t>
      </w:r>
      <w:r w:rsidRPr="003007CD">
        <w:rPr>
          <w:snapToGrid w:val="0"/>
          <w:color w:val="000000" w:themeColor="text1"/>
          <w:sz w:val="24"/>
          <w:szCs w:val="24"/>
        </w:rPr>
        <w:t xml:space="preserve">, </w:t>
      </w:r>
      <w:r>
        <w:rPr>
          <w:snapToGrid w:val="0"/>
          <w:sz w:val="24"/>
          <w:szCs w:val="24"/>
        </w:rPr>
        <w:t>uchwały Nr XLI/693/13 Sejmiku Województwa Kujawsko-Pomorskiego z dnia 21 października 2013 r. w sprawie przyjęcia Strategii rozwoju województwa kujawsko-pomorskiego do roku 2020 – Plan modernizacji 2020</w:t>
      </w:r>
      <w:r>
        <w:rPr>
          <w:i/>
          <w:snapToGrid w:val="0"/>
          <w:sz w:val="24"/>
          <w:szCs w:val="24"/>
        </w:rPr>
        <w:t xml:space="preserve"> +</w:t>
      </w:r>
      <w:r>
        <w:rPr>
          <w:snapToGrid w:val="0"/>
          <w:sz w:val="24"/>
          <w:szCs w:val="24"/>
        </w:rPr>
        <w:t>, uchwala się, co następuje:</w:t>
      </w:r>
    </w:p>
    <w:p w:rsidR="00602413" w:rsidRDefault="00602413" w:rsidP="00602413">
      <w:pPr>
        <w:autoSpaceDE w:val="0"/>
        <w:autoSpaceDN w:val="0"/>
        <w:adjustRightInd w:val="0"/>
        <w:ind w:firstLine="708"/>
        <w:jc w:val="both"/>
        <w:rPr>
          <w:snapToGrid w:val="0"/>
          <w:color w:val="FF0000"/>
          <w:sz w:val="24"/>
          <w:szCs w:val="24"/>
        </w:rPr>
      </w:pPr>
    </w:p>
    <w:p w:rsidR="00602413" w:rsidRDefault="00602413" w:rsidP="00602413">
      <w:pPr>
        <w:ind w:firstLine="708"/>
        <w:jc w:val="both"/>
        <w:rPr>
          <w:snapToGrid w:val="0"/>
          <w:sz w:val="24"/>
          <w:szCs w:val="24"/>
        </w:rPr>
      </w:pPr>
      <w:r>
        <w:rPr>
          <w:b/>
          <w:snapToGrid w:val="0"/>
          <w:sz w:val="24"/>
          <w:szCs w:val="24"/>
        </w:rPr>
        <w:t>§ 1.</w:t>
      </w:r>
      <w:r>
        <w:rPr>
          <w:snapToGrid w:val="0"/>
          <w:sz w:val="24"/>
          <w:szCs w:val="24"/>
        </w:rPr>
        <w:t xml:space="preserve"> Przyjmuje się r</w:t>
      </w:r>
      <w:r>
        <w:rPr>
          <w:sz w:val="24"/>
          <w:szCs w:val="24"/>
        </w:rPr>
        <w:t xml:space="preserve">egulamin </w:t>
      </w:r>
      <w:r w:rsidR="003007CD" w:rsidRPr="006079CD">
        <w:rPr>
          <w:sz w:val="24"/>
          <w:szCs w:val="24"/>
        </w:rPr>
        <w:t>k</w:t>
      </w:r>
      <w:r>
        <w:rPr>
          <w:sz w:val="24"/>
          <w:szCs w:val="24"/>
        </w:rPr>
        <w:t xml:space="preserve">onkursu „Kujawsko-Pomorski Lider Edukacji”, stanowiący załącznik do niniejszej uchwały. </w:t>
      </w:r>
      <w:r>
        <w:rPr>
          <w:snapToGrid w:val="0"/>
          <w:sz w:val="24"/>
          <w:szCs w:val="24"/>
        </w:rPr>
        <w:t xml:space="preserve"> </w:t>
      </w:r>
    </w:p>
    <w:p w:rsidR="00602413" w:rsidRDefault="00602413" w:rsidP="00602413">
      <w:pPr>
        <w:ind w:firstLine="708"/>
        <w:jc w:val="both"/>
        <w:rPr>
          <w:snapToGrid w:val="0"/>
          <w:sz w:val="24"/>
          <w:szCs w:val="24"/>
        </w:rPr>
      </w:pPr>
    </w:p>
    <w:p w:rsidR="00602413" w:rsidRDefault="00602413" w:rsidP="00602413">
      <w:pPr>
        <w:ind w:firstLine="708"/>
        <w:jc w:val="both"/>
        <w:rPr>
          <w:sz w:val="24"/>
          <w:szCs w:val="24"/>
        </w:rPr>
      </w:pPr>
      <w:r>
        <w:rPr>
          <w:b/>
          <w:snapToGrid w:val="0"/>
          <w:sz w:val="24"/>
          <w:szCs w:val="24"/>
        </w:rPr>
        <w:t>§ 2.</w:t>
      </w:r>
      <w:r>
        <w:rPr>
          <w:snapToGrid w:val="0"/>
          <w:sz w:val="24"/>
          <w:szCs w:val="24"/>
        </w:rPr>
        <w:t xml:space="preserve"> </w:t>
      </w:r>
      <w:r>
        <w:rPr>
          <w:sz w:val="24"/>
          <w:szCs w:val="24"/>
        </w:rPr>
        <w:t>Wykonanie uchwały powierza się Marszałkowi Województwa Kujawsko-Pomorskiego.</w:t>
      </w:r>
    </w:p>
    <w:p w:rsidR="00792260" w:rsidRDefault="00792260" w:rsidP="00602413">
      <w:pPr>
        <w:ind w:firstLine="708"/>
        <w:jc w:val="both"/>
        <w:rPr>
          <w:sz w:val="24"/>
          <w:szCs w:val="24"/>
        </w:rPr>
      </w:pPr>
    </w:p>
    <w:p w:rsidR="00792260" w:rsidRPr="007F3F82" w:rsidRDefault="00792260" w:rsidP="00FB6E05">
      <w:pPr>
        <w:ind w:firstLine="708"/>
        <w:jc w:val="both"/>
        <w:rPr>
          <w:sz w:val="24"/>
          <w:szCs w:val="24"/>
        </w:rPr>
      </w:pPr>
      <w:r w:rsidRPr="007F3F82">
        <w:rPr>
          <w:b/>
          <w:snapToGrid w:val="0"/>
          <w:sz w:val="24"/>
          <w:szCs w:val="24"/>
        </w:rPr>
        <w:t xml:space="preserve">§  3. </w:t>
      </w:r>
      <w:r w:rsidRPr="007F3F82">
        <w:rPr>
          <w:snapToGrid w:val="0"/>
          <w:sz w:val="24"/>
          <w:szCs w:val="24"/>
        </w:rPr>
        <w:t>Traci moc</w:t>
      </w:r>
      <w:r w:rsidR="00FB6E05" w:rsidRPr="007F3F82">
        <w:rPr>
          <w:sz w:val="24"/>
          <w:szCs w:val="24"/>
        </w:rPr>
        <w:t xml:space="preserve"> </w:t>
      </w:r>
      <w:r w:rsidR="00524727" w:rsidRPr="007F3F82">
        <w:rPr>
          <w:sz w:val="24"/>
          <w:szCs w:val="24"/>
        </w:rPr>
        <w:t>uchwała</w:t>
      </w:r>
      <w:r w:rsidR="00FB6E05" w:rsidRPr="007F3F82">
        <w:rPr>
          <w:sz w:val="24"/>
          <w:szCs w:val="24"/>
        </w:rPr>
        <w:t xml:space="preserve"> Nr</w:t>
      </w:r>
      <w:r w:rsidR="00524727" w:rsidRPr="007F3F82">
        <w:rPr>
          <w:sz w:val="24"/>
          <w:szCs w:val="24"/>
        </w:rPr>
        <w:t xml:space="preserve"> 25/921/16</w:t>
      </w:r>
      <w:r w:rsidR="00FB6E05" w:rsidRPr="007F3F82">
        <w:rPr>
          <w:sz w:val="24"/>
          <w:szCs w:val="24"/>
        </w:rPr>
        <w:t xml:space="preserve"> Zarząd</w:t>
      </w:r>
      <w:r w:rsidR="00524727" w:rsidRPr="007F3F82">
        <w:rPr>
          <w:sz w:val="24"/>
          <w:szCs w:val="24"/>
        </w:rPr>
        <w:t>u</w:t>
      </w:r>
      <w:r w:rsidR="00FB6E05" w:rsidRPr="007F3F82">
        <w:rPr>
          <w:sz w:val="24"/>
          <w:szCs w:val="24"/>
        </w:rPr>
        <w:t xml:space="preserve"> Wojew</w:t>
      </w:r>
      <w:r w:rsidR="00524727" w:rsidRPr="007F3F82">
        <w:rPr>
          <w:sz w:val="24"/>
          <w:szCs w:val="24"/>
        </w:rPr>
        <w:t xml:space="preserve">ództwa Kujawsko-Pomorskiego </w:t>
      </w:r>
      <w:r w:rsidR="00FB6E05" w:rsidRPr="007F3F82">
        <w:rPr>
          <w:sz w:val="24"/>
          <w:szCs w:val="24"/>
        </w:rPr>
        <w:t xml:space="preserve">z dnia </w:t>
      </w:r>
      <w:r w:rsidR="00524727" w:rsidRPr="007F3F82">
        <w:rPr>
          <w:sz w:val="24"/>
          <w:szCs w:val="24"/>
        </w:rPr>
        <w:t>22 czerwca 2016</w:t>
      </w:r>
      <w:r w:rsidR="00FB6E05" w:rsidRPr="007F3F82">
        <w:rPr>
          <w:sz w:val="24"/>
          <w:szCs w:val="24"/>
        </w:rPr>
        <w:t xml:space="preserve"> r. w sprawie</w:t>
      </w:r>
      <w:r w:rsidR="00FB6E05" w:rsidRPr="007F3F82">
        <w:rPr>
          <w:bCs/>
          <w:sz w:val="24"/>
          <w:szCs w:val="24"/>
        </w:rPr>
        <w:t xml:space="preserve"> </w:t>
      </w:r>
      <w:r w:rsidR="00524727" w:rsidRPr="007F3F82">
        <w:rPr>
          <w:sz w:val="24"/>
          <w:szCs w:val="24"/>
        </w:rPr>
        <w:t>ustanowienia</w:t>
      </w:r>
      <w:r w:rsidR="00FB6E05" w:rsidRPr="007F3F82">
        <w:rPr>
          <w:snapToGrid w:val="0"/>
          <w:sz w:val="24"/>
          <w:szCs w:val="24"/>
        </w:rPr>
        <w:t xml:space="preserve"> </w:t>
      </w:r>
      <w:r w:rsidR="00FB6E05" w:rsidRPr="007F3F82">
        <w:rPr>
          <w:sz w:val="24"/>
          <w:szCs w:val="24"/>
        </w:rPr>
        <w:t>Konkursu „Ku</w:t>
      </w:r>
      <w:r w:rsidR="00524727" w:rsidRPr="007F3F82">
        <w:rPr>
          <w:sz w:val="24"/>
          <w:szCs w:val="24"/>
        </w:rPr>
        <w:t>jawsko-Pomorski Lider Edukacji” oraz przyjęcia jego regulaminu</w:t>
      </w:r>
      <w:r w:rsidR="00F3249D" w:rsidRPr="007F3F82">
        <w:rPr>
          <w:sz w:val="24"/>
          <w:szCs w:val="24"/>
        </w:rPr>
        <w:t xml:space="preserve"> (z </w:t>
      </w:r>
      <w:proofErr w:type="spellStart"/>
      <w:r w:rsidR="00F3249D" w:rsidRPr="007F3F82">
        <w:rPr>
          <w:sz w:val="24"/>
          <w:szCs w:val="24"/>
        </w:rPr>
        <w:t>późn</w:t>
      </w:r>
      <w:proofErr w:type="spellEnd"/>
      <w:r w:rsidR="00F3249D" w:rsidRPr="007F3F82">
        <w:rPr>
          <w:sz w:val="24"/>
          <w:szCs w:val="24"/>
        </w:rPr>
        <w:t>. zm.</w:t>
      </w:r>
      <w:r w:rsidR="00F3249D" w:rsidRPr="007F3F82">
        <w:rPr>
          <w:sz w:val="24"/>
          <w:szCs w:val="24"/>
          <w:vertAlign w:val="superscript"/>
        </w:rPr>
        <w:t>1)</w:t>
      </w:r>
      <w:r w:rsidR="00F3249D" w:rsidRPr="007F3F82">
        <w:rPr>
          <w:sz w:val="24"/>
          <w:szCs w:val="24"/>
        </w:rPr>
        <w:t>).</w:t>
      </w:r>
    </w:p>
    <w:p w:rsidR="00602413" w:rsidRPr="007F3F82" w:rsidRDefault="00602413" w:rsidP="00602413">
      <w:pPr>
        <w:jc w:val="center"/>
        <w:rPr>
          <w:snapToGrid w:val="0"/>
          <w:sz w:val="24"/>
          <w:szCs w:val="24"/>
        </w:rPr>
      </w:pPr>
    </w:p>
    <w:p w:rsidR="00602413" w:rsidRDefault="00602413" w:rsidP="00602413">
      <w:pPr>
        <w:ind w:firstLine="708"/>
        <w:jc w:val="both"/>
        <w:rPr>
          <w:snapToGrid w:val="0"/>
          <w:sz w:val="24"/>
          <w:szCs w:val="24"/>
        </w:rPr>
      </w:pPr>
      <w:r w:rsidRPr="007F3F82">
        <w:rPr>
          <w:b/>
          <w:snapToGrid w:val="0"/>
          <w:sz w:val="24"/>
          <w:szCs w:val="24"/>
        </w:rPr>
        <w:t xml:space="preserve">§  </w:t>
      </w:r>
      <w:r w:rsidR="00792260" w:rsidRPr="007F3F82">
        <w:rPr>
          <w:b/>
          <w:snapToGrid w:val="0"/>
          <w:sz w:val="24"/>
          <w:szCs w:val="24"/>
        </w:rPr>
        <w:t>4</w:t>
      </w:r>
      <w:r w:rsidRPr="007F3F82">
        <w:rPr>
          <w:b/>
          <w:snapToGrid w:val="0"/>
          <w:sz w:val="24"/>
          <w:szCs w:val="24"/>
        </w:rPr>
        <w:t>.</w:t>
      </w:r>
      <w:r w:rsidRPr="007F3F82">
        <w:rPr>
          <w:snapToGrid w:val="0"/>
          <w:sz w:val="24"/>
          <w:szCs w:val="24"/>
        </w:rPr>
        <w:t xml:space="preserve"> Uchwała</w:t>
      </w:r>
      <w:r>
        <w:rPr>
          <w:snapToGrid w:val="0"/>
          <w:sz w:val="24"/>
          <w:szCs w:val="24"/>
        </w:rPr>
        <w:t xml:space="preserve"> wchodzi w życie z dniem podjęcia.</w:t>
      </w:r>
    </w:p>
    <w:p w:rsidR="00602413" w:rsidRDefault="00602413" w:rsidP="00602413">
      <w:pPr>
        <w:jc w:val="both"/>
        <w:rPr>
          <w:snapToGrid w:val="0"/>
          <w:sz w:val="24"/>
          <w:szCs w:val="24"/>
        </w:rPr>
      </w:pPr>
    </w:p>
    <w:p w:rsidR="00602413" w:rsidRDefault="00602413" w:rsidP="00602413">
      <w:pPr>
        <w:ind w:firstLine="708"/>
        <w:rPr>
          <w:snapToGrid w:val="0"/>
          <w:sz w:val="24"/>
          <w:szCs w:val="24"/>
        </w:rPr>
      </w:pPr>
      <w:r>
        <w:rPr>
          <w:i/>
          <w:snapToGrid w:val="0"/>
          <w:sz w:val="24"/>
          <w:szCs w:val="24"/>
        </w:rPr>
        <w:br/>
      </w:r>
      <w:r>
        <w:rPr>
          <w:snapToGrid w:val="0"/>
          <w:sz w:val="24"/>
          <w:szCs w:val="24"/>
        </w:rPr>
        <w:br/>
      </w:r>
      <w:r>
        <w:rPr>
          <w:snapToGrid w:val="0"/>
          <w:sz w:val="24"/>
          <w:szCs w:val="24"/>
        </w:rPr>
        <w:br/>
      </w:r>
      <w:r>
        <w:rPr>
          <w:snapToGrid w:val="0"/>
          <w:sz w:val="24"/>
          <w:szCs w:val="24"/>
        </w:rPr>
        <w:br/>
      </w:r>
      <w:r>
        <w:rPr>
          <w:snapToGrid w:val="0"/>
          <w:sz w:val="24"/>
          <w:szCs w:val="24"/>
        </w:rPr>
        <w:br/>
      </w: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602413" w:rsidRDefault="00602413" w:rsidP="00602413">
      <w:pPr>
        <w:ind w:firstLine="708"/>
        <w:rPr>
          <w:snapToGrid w:val="0"/>
          <w:sz w:val="24"/>
          <w:szCs w:val="24"/>
        </w:rPr>
      </w:pPr>
    </w:p>
    <w:p w:rsidR="001F1274" w:rsidRDefault="001F1274" w:rsidP="00602413">
      <w:pPr>
        <w:ind w:firstLine="708"/>
        <w:rPr>
          <w:snapToGrid w:val="0"/>
          <w:sz w:val="24"/>
          <w:szCs w:val="24"/>
        </w:rPr>
      </w:pPr>
    </w:p>
    <w:p w:rsidR="001F1274" w:rsidRDefault="001F1274" w:rsidP="00602413">
      <w:pPr>
        <w:ind w:firstLine="708"/>
        <w:rPr>
          <w:snapToGrid w:val="0"/>
          <w:sz w:val="24"/>
          <w:szCs w:val="24"/>
        </w:rPr>
      </w:pPr>
    </w:p>
    <w:p w:rsidR="001F1274" w:rsidRDefault="001F1274" w:rsidP="00602413">
      <w:pPr>
        <w:ind w:firstLine="708"/>
        <w:rPr>
          <w:snapToGrid w:val="0"/>
          <w:sz w:val="24"/>
          <w:szCs w:val="24"/>
        </w:rPr>
      </w:pPr>
    </w:p>
    <w:p w:rsidR="001F1274" w:rsidRDefault="001F1274" w:rsidP="00602413">
      <w:pPr>
        <w:ind w:firstLine="708"/>
        <w:rPr>
          <w:snapToGrid w:val="0"/>
          <w:sz w:val="24"/>
          <w:szCs w:val="24"/>
        </w:rPr>
      </w:pPr>
    </w:p>
    <w:p w:rsidR="00397566" w:rsidRDefault="00397566" w:rsidP="00602413">
      <w:pPr>
        <w:ind w:firstLine="708"/>
        <w:rPr>
          <w:snapToGrid w:val="0"/>
          <w:sz w:val="24"/>
          <w:szCs w:val="24"/>
        </w:rPr>
      </w:pPr>
    </w:p>
    <w:p w:rsidR="00397566" w:rsidRDefault="00397566" w:rsidP="00602413">
      <w:pPr>
        <w:ind w:firstLine="708"/>
        <w:rPr>
          <w:snapToGrid w:val="0"/>
          <w:sz w:val="24"/>
          <w:szCs w:val="24"/>
        </w:rPr>
      </w:pPr>
    </w:p>
    <w:p w:rsidR="001F1274" w:rsidRDefault="001F1274" w:rsidP="00602413">
      <w:pPr>
        <w:ind w:firstLine="708"/>
        <w:rPr>
          <w:snapToGrid w:val="0"/>
          <w:sz w:val="24"/>
          <w:szCs w:val="24"/>
        </w:rPr>
      </w:pPr>
    </w:p>
    <w:p w:rsidR="001F1274" w:rsidRDefault="001F1274" w:rsidP="00602413">
      <w:pPr>
        <w:ind w:firstLine="708"/>
        <w:rPr>
          <w:snapToGrid w:val="0"/>
          <w:sz w:val="24"/>
          <w:szCs w:val="24"/>
        </w:rPr>
      </w:pPr>
    </w:p>
    <w:p w:rsidR="00602413" w:rsidRDefault="00602413" w:rsidP="00602413">
      <w:pPr>
        <w:ind w:firstLine="708"/>
        <w:rPr>
          <w:snapToGrid w:val="0"/>
          <w:sz w:val="24"/>
          <w:szCs w:val="24"/>
        </w:rPr>
      </w:pPr>
    </w:p>
    <w:p w:rsidR="00F3249D" w:rsidRDefault="00F3249D" w:rsidP="00F3249D">
      <w:pPr>
        <w:pStyle w:val="Tekstprzypisudolnego"/>
      </w:pPr>
      <w:r>
        <w:rPr>
          <w:rStyle w:val="Odwoanieprzypisudolnego"/>
        </w:rPr>
        <w:footnoteRef/>
      </w:r>
      <w:r w:rsidR="00B60CF5">
        <w:rPr>
          <w:vertAlign w:val="superscript"/>
        </w:rPr>
        <w:t>)</w:t>
      </w:r>
      <w:r>
        <w:t xml:space="preserve"> </w:t>
      </w:r>
      <w:r w:rsidRPr="00175328">
        <w:rPr>
          <w:sz w:val="18"/>
          <w:szCs w:val="18"/>
        </w:rPr>
        <w:t>Zmiany wymienionej uchwały zostały do</w:t>
      </w:r>
      <w:r>
        <w:rPr>
          <w:sz w:val="18"/>
          <w:szCs w:val="18"/>
        </w:rPr>
        <w:t>konane uchwałą Nr 23/1062/17 z dnia 14 czerwca 2017 r.</w:t>
      </w:r>
    </w:p>
    <w:p w:rsidR="00602413" w:rsidRDefault="00602413" w:rsidP="00602413"/>
    <w:p w:rsidR="00602413" w:rsidRDefault="00602413" w:rsidP="00602413"/>
    <w:p w:rsidR="00602413" w:rsidRDefault="00602413" w:rsidP="00602413"/>
    <w:p w:rsidR="00602413" w:rsidRDefault="00602413" w:rsidP="00602413"/>
    <w:p w:rsidR="00397566" w:rsidRDefault="00397566" w:rsidP="00602413">
      <w:pPr>
        <w:pStyle w:val="Nagwek1"/>
      </w:pPr>
    </w:p>
    <w:p w:rsidR="00397566" w:rsidRDefault="00397566" w:rsidP="00602413">
      <w:pPr>
        <w:pStyle w:val="Nagwek1"/>
      </w:pPr>
    </w:p>
    <w:p w:rsidR="00602413" w:rsidRDefault="00602413" w:rsidP="00602413">
      <w:pPr>
        <w:pStyle w:val="Nagwek1"/>
      </w:pPr>
      <w:r>
        <w:t>UZASADNIENIE</w:t>
      </w:r>
    </w:p>
    <w:p w:rsidR="00602413" w:rsidRDefault="00602413" w:rsidP="00602413">
      <w:pPr>
        <w:rPr>
          <w:b/>
        </w:rPr>
      </w:pPr>
    </w:p>
    <w:p w:rsidR="00602413" w:rsidRDefault="00602413" w:rsidP="00602413">
      <w:pPr>
        <w:rPr>
          <w:b/>
        </w:rPr>
      </w:pPr>
    </w:p>
    <w:p w:rsidR="00602413" w:rsidRDefault="00602413" w:rsidP="00602413">
      <w:pPr>
        <w:jc w:val="center"/>
        <w:rPr>
          <w:b/>
        </w:rPr>
      </w:pPr>
    </w:p>
    <w:p w:rsidR="00602413" w:rsidRDefault="00602413" w:rsidP="00602413">
      <w:pPr>
        <w:pStyle w:val="Akapitzlist"/>
        <w:numPr>
          <w:ilvl w:val="0"/>
          <w:numId w:val="1"/>
        </w:numPr>
        <w:spacing w:after="0" w:line="240" w:lineRule="auto"/>
        <w:jc w:val="both"/>
        <w:rPr>
          <w:rFonts w:ascii="Times New Roman" w:hAnsi="Times New Roman"/>
          <w:b/>
          <w:sz w:val="24"/>
          <w:szCs w:val="24"/>
        </w:rPr>
      </w:pPr>
      <w:r>
        <w:rPr>
          <w:rFonts w:ascii="Times New Roman" w:hAnsi="Times New Roman"/>
          <w:b/>
          <w:sz w:val="24"/>
          <w:szCs w:val="24"/>
        </w:rPr>
        <w:t>Przedmiot regulacji:</w:t>
      </w:r>
    </w:p>
    <w:p w:rsidR="00602413" w:rsidRDefault="00602413" w:rsidP="00602413">
      <w:pPr>
        <w:jc w:val="both"/>
        <w:rPr>
          <w:sz w:val="24"/>
          <w:szCs w:val="24"/>
        </w:rPr>
      </w:pPr>
      <w:r>
        <w:rPr>
          <w:sz w:val="24"/>
          <w:szCs w:val="24"/>
        </w:rPr>
        <w:t>Przedmiotem niniejszej uchwały je</w:t>
      </w:r>
      <w:r w:rsidR="009E46A7">
        <w:rPr>
          <w:sz w:val="24"/>
          <w:szCs w:val="24"/>
        </w:rPr>
        <w:t>st przyjęcie</w:t>
      </w:r>
      <w:r w:rsidR="00113317">
        <w:rPr>
          <w:sz w:val="24"/>
          <w:szCs w:val="24"/>
        </w:rPr>
        <w:t xml:space="preserve"> regulaminu k</w:t>
      </w:r>
      <w:r>
        <w:rPr>
          <w:sz w:val="24"/>
          <w:szCs w:val="24"/>
        </w:rPr>
        <w:t>onkursu „Kujawsko-Pomorski Lider Edukacji</w:t>
      </w:r>
      <w:r w:rsidR="009E46A7">
        <w:rPr>
          <w:sz w:val="24"/>
          <w:szCs w:val="24"/>
        </w:rPr>
        <w:t>”</w:t>
      </w:r>
      <w:r>
        <w:rPr>
          <w:sz w:val="24"/>
          <w:szCs w:val="24"/>
        </w:rPr>
        <w:t>.</w:t>
      </w:r>
    </w:p>
    <w:p w:rsidR="00602413" w:rsidRDefault="00602413" w:rsidP="00602413">
      <w:pPr>
        <w:jc w:val="both"/>
        <w:rPr>
          <w:sz w:val="24"/>
          <w:szCs w:val="24"/>
        </w:rPr>
      </w:pPr>
    </w:p>
    <w:p w:rsidR="00602413" w:rsidRDefault="00602413" w:rsidP="00602413">
      <w:pPr>
        <w:pStyle w:val="Tekstpodstawowy3"/>
        <w:numPr>
          <w:ilvl w:val="0"/>
          <w:numId w:val="1"/>
        </w:numPr>
        <w:jc w:val="both"/>
        <w:rPr>
          <w:szCs w:val="24"/>
        </w:rPr>
      </w:pPr>
      <w:r>
        <w:rPr>
          <w:szCs w:val="24"/>
        </w:rPr>
        <w:t>Omówienie podstawy prawnej:</w:t>
      </w:r>
    </w:p>
    <w:p w:rsidR="00602413" w:rsidRDefault="00602413" w:rsidP="00602413">
      <w:pPr>
        <w:pStyle w:val="art"/>
        <w:spacing w:before="0" w:beforeAutospacing="0" w:after="0" w:afterAutospacing="0"/>
        <w:jc w:val="both"/>
      </w:pPr>
      <w:r>
        <w:t xml:space="preserve">Zgodnie z art. 41 ust. 1 oraz art. 14 ust. 1 </w:t>
      </w:r>
      <w:proofErr w:type="spellStart"/>
      <w:r>
        <w:t>pkt</w:t>
      </w:r>
      <w:proofErr w:type="spellEnd"/>
      <w:r>
        <w:t xml:space="preserve"> 1 ustawy z dnia 5 czerwca 1998 r. </w:t>
      </w:r>
      <w:r>
        <w:br/>
        <w:t xml:space="preserve">o samorządzie województwa (Dz. U. z 2019 r. poz. </w:t>
      </w:r>
      <w:hyperlink r:id="rId8" w:tgtFrame="druga" w:history="1">
        <w:r w:rsidRPr="006079CD">
          <w:rPr>
            <w:rStyle w:val="Hipercze"/>
            <w:color w:val="auto"/>
            <w:u w:val="none"/>
          </w:rPr>
          <w:t>512</w:t>
        </w:r>
      </w:hyperlink>
      <w:r w:rsidRPr="006079CD">
        <w:t>)</w:t>
      </w:r>
      <w:r w:rsidRPr="006079CD">
        <w:rPr>
          <w:snapToGrid w:val="0"/>
        </w:rPr>
        <w:t xml:space="preserve">, </w:t>
      </w:r>
      <w:r w:rsidRPr="006079CD">
        <w:t xml:space="preserve">„Zarząd </w:t>
      </w:r>
      <w:hyperlink r:id="rId9" w:anchor="P413A3" w:tgtFrame="ostatnia" w:history="1">
        <w:r w:rsidRPr="006079CD">
          <w:rPr>
            <w:rStyle w:val="Hipercze"/>
            <w:color w:val="auto"/>
            <w:u w:val="none"/>
          </w:rPr>
          <w:t>województwa</w:t>
        </w:r>
      </w:hyperlink>
      <w:r w:rsidRPr="006079CD">
        <w:t xml:space="preserve"> wykonuje zadania należące do </w:t>
      </w:r>
      <w:hyperlink r:id="rId10" w:anchor="P413A3" w:tgtFrame="ostatnia" w:history="1">
        <w:r w:rsidRPr="006079CD">
          <w:rPr>
            <w:rStyle w:val="Hipercze"/>
            <w:color w:val="auto"/>
            <w:u w:val="none"/>
          </w:rPr>
          <w:t>samorządu województwa</w:t>
        </w:r>
      </w:hyperlink>
      <w:r w:rsidRPr="006079CD">
        <w:t xml:space="preserve">, niezastrzeżone na rzecz sejmiku </w:t>
      </w:r>
      <w:hyperlink r:id="rId11" w:anchor="P413A3" w:tgtFrame="ostatnia" w:history="1">
        <w:r w:rsidRPr="006079CD">
          <w:rPr>
            <w:rStyle w:val="Hipercze"/>
            <w:color w:val="auto"/>
            <w:u w:val="none"/>
          </w:rPr>
          <w:t>województwa</w:t>
        </w:r>
      </w:hyperlink>
      <w:r w:rsidRPr="006079CD">
        <w:t xml:space="preserve"> i wojewódzkich samorządowych jednostek organizacyjnych” oraz „</w:t>
      </w:r>
      <w:hyperlink r:id="rId12" w:anchor="P413A3" w:tgtFrame="ostatnia" w:history="1">
        <w:r w:rsidRPr="006079CD">
          <w:rPr>
            <w:rStyle w:val="Hipercze"/>
            <w:color w:val="auto"/>
            <w:u w:val="none"/>
          </w:rPr>
          <w:t>Samorząd województwa</w:t>
        </w:r>
      </w:hyperlink>
      <w:r w:rsidRPr="006079CD">
        <w:t xml:space="preserve"> wykonuje zadania o charakterze wojewódzkim określone ustawami, w szczególnoś</w:t>
      </w:r>
      <w:r>
        <w:t xml:space="preserve">ci </w:t>
      </w:r>
      <w:r>
        <w:br/>
        <w:t>w zakresie: edukacji publicznej, w tym szkolnictwa wyższego”.</w:t>
      </w:r>
    </w:p>
    <w:p w:rsidR="00602413" w:rsidRDefault="00602413" w:rsidP="00602413">
      <w:pPr>
        <w:pStyle w:val="art"/>
        <w:spacing w:before="0" w:beforeAutospacing="0" w:after="0" w:afterAutospacing="0"/>
        <w:jc w:val="both"/>
        <w:rPr>
          <w:snapToGrid w:val="0"/>
        </w:rPr>
      </w:pPr>
      <w:r>
        <w:t xml:space="preserve">Zapisy </w:t>
      </w:r>
      <w:r>
        <w:rPr>
          <w:snapToGrid w:val="0"/>
        </w:rPr>
        <w:t xml:space="preserve">uchwały Nr XLI/693/13 Sejmiku Województwa Kujawsko-Pomorskiego z dnia </w:t>
      </w:r>
      <w:r>
        <w:rPr>
          <w:snapToGrid w:val="0"/>
        </w:rPr>
        <w:br/>
        <w:t xml:space="preserve">21 października 2013 r. w sprawie przyjęcia </w:t>
      </w:r>
      <w:r>
        <w:rPr>
          <w:i/>
          <w:snapToGrid w:val="0"/>
        </w:rPr>
        <w:t>Strategii rozwoju województwa kujawsko-pomorskiego do roku 2020 – Plan modernizacji 2020 +</w:t>
      </w:r>
      <w:r>
        <w:rPr>
          <w:snapToGrid w:val="0"/>
        </w:rPr>
        <w:t xml:space="preserve"> uwzględniają w strategii wszystkie zagadnienia istotne dla rozwoju województwa ale ustalenia wobec nich formułuje się tak, </w:t>
      </w:r>
      <w:r>
        <w:rPr>
          <w:snapToGrid w:val="0"/>
        </w:rPr>
        <w:br/>
        <w:t xml:space="preserve">by realizowały ideę modernizacji. W obszarze edukacji głównym celem podejmowanych działań jest poprawa efektywności i jakości kształcenia, która wymaga podjęcia szeregu interwencji w aspektach zapewnienia wysokiego poziomu  nauczania, zmiany organizacji kształcenia i poprawy warunków jego realizacji, promocji wykształcenia oraz dostosowania kształcenia do szybko zmieniającej się rzeczywistości. Jakość kształcenia ma podstawowy wpływ na konkurencyjność gospodarki, ale od jakości funkcjonowania systemu edukacji zależy także zdolność do wytwarzania i implementowania innowacji.  </w:t>
      </w:r>
    </w:p>
    <w:p w:rsidR="00602413" w:rsidRDefault="00602413" w:rsidP="00602413">
      <w:pPr>
        <w:pStyle w:val="art"/>
        <w:spacing w:before="0" w:beforeAutospacing="0" w:after="0" w:afterAutospacing="0"/>
        <w:jc w:val="both"/>
        <w:rPr>
          <w:color w:val="FF0000"/>
        </w:rPr>
      </w:pPr>
    </w:p>
    <w:p w:rsidR="00602413" w:rsidRDefault="00602413" w:rsidP="00602413">
      <w:pPr>
        <w:pStyle w:val="Tekstpodstawowy3"/>
        <w:jc w:val="both"/>
        <w:rPr>
          <w:b w:val="0"/>
          <w:szCs w:val="24"/>
        </w:rPr>
      </w:pPr>
    </w:p>
    <w:p w:rsidR="00792260" w:rsidRPr="001F1274" w:rsidRDefault="00602413" w:rsidP="00792260">
      <w:pPr>
        <w:pStyle w:val="Bezodstpw"/>
        <w:numPr>
          <w:ilvl w:val="0"/>
          <w:numId w:val="1"/>
        </w:numPr>
        <w:ind w:hanging="294"/>
        <w:rPr>
          <w:rFonts w:ascii="Times New Roman" w:hAnsi="Times New Roman" w:cs="Times New Roman"/>
          <w:b/>
          <w:sz w:val="24"/>
          <w:szCs w:val="24"/>
        </w:rPr>
      </w:pPr>
      <w:r>
        <w:rPr>
          <w:rFonts w:ascii="Times New Roman" w:hAnsi="Times New Roman" w:cs="Times New Roman"/>
          <w:b/>
          <w:sz w:val="24"/>
          <w:szCs w:val="24"/>
        </w:rPr>
        <w:t>Konsultacje wymagane przepisami prawa (łącznie z przepisami wewnętrznymi):</w:t>
      </w:r>
    </w:p>
    <w:p w:rsidR="00602413" w:rsidRPr="00D31D28" w:rsidRDefault="00792260" w:rsidP="00D31D28">
      <w:pPr>
        <w:pStyle w:val="art"/>
        <w:spacing w:before="0" w:beforeAutospacing="0" w:after="0" w:afterAutospacing="0"/>
        <w:jc w:val="both"/>
        <w:rPr>
          <w:color w:val="FF0000"/>
        </w:rPr>
      </w:pPr>
      <w:r>
        <w:t xml:space="preserve">Zgodnie z </w:t>
      </w:r>
      <w:r>
        <w:rPr>
          <w:bCs/>
        </w:rPr>
        <w:t xml:space="preserve">art. 19 </w:t>
      </w:r>
      <w:r>
        <w:rPr>
          <w:bCs/>
          <w:vertAlign w:val="superscript"/>
        </w:rPr>
        <w:t xml:space="preserve"> </w:t>
      </w:r>
      <w:r>
        <w:rPr>
          <w:bCs/>
        </w:rPr>
        <w:t>ustawy z dnia 23 maja 1991 r</w:t>
      </w:r>
      <w:r>
        <w:rPr>
          <w:bCs/>
          <w:color w:val="FF0000"/>
        </w:rPr>
        <w:t xml:space="preserve">. </w:t>
      </w:r>
      <w:r>
        <w:rPr>
          <w:bCs/>
        </w:rPr>
        <w:t>o związkach zawodowych (</w:t>
      </w:r>
      <w:r>
        <w:t xml:space="preserve">Dz. U. z 2019 r. poz. </w:t>
      </w:r>
      <w:hyperlink r:id="rId13" w:tgtFrame="druga" w:history="1">
        <w:r w:rsidRPr="006079CD">
          <w:rPr>
            <w:rStyle w:val="Hipercze"/>
            <w:color w:val="auto"/>
            <w:u w:val="none"/>
          </w:rPr>
          <w:t>263</w:t>
        </w:r>
      </w:hyperlink>
      <w:r w:rsidRPr="006079CD">
        <w:t>),</w:t>
      </w:r>
      <w:r>
        <w:t xml:space="preserve"> organ samorządu terytorialnego przekazuje (również na adres elektroniczny) projekt aktu prawnego odpowiednim władzom statutowym organizacji związkowych reprezentatywnych w rozumieniu ustawy o Radzie Dialogu Społecznego </w:t>
      </w:r>
      <w:r>
        <w:br/>
        <w:t>i innych instytucjach dialogu społecznego, określając termin przedstawienia opinii nie krótszy jednak niż 30 dni, celem zaopiniowania</w:t>
      </w:r>
      <w:r>
        <w:rPr>
          <w:color w:val="FF0000"/>
        </w:rPr>
        <w:t xml:space="preserve">.  </w:t>
      </w:r>
    </w:p>
    <w:p w:rsidR="00602413" w:rsidRDefault="00602413" w:rsidP="00602413">
      <w:pPr>
        <w:jc w:val="both"/>
        <w:rPr>
          <w:b/>
          <w:sz w:val="24"/>
          <w:szCs w:val="24"/>
        </w:rPr>
      </w:pPr>
      <w:r>
        <w:rPr>
          <w:sz w:val="24"/>
          <w:szCs w:val="24"/>
        </w:rPr>
        <w:t xml:space="preserve">Zarząd Województwa Kujawsko-Pomorskiego przyjął uchwałę Nr 6/168/19 z dnia </w:t>
      </w:r>
      <w:r>
        <w:rPr>
          <w:sz w:val="24"/>
          <w:szCs w:val="24"/>
        </w:rPr>
        <w:br/>
        <w:t>13 lutego 2019 r. w sprawie</w:t>
      </w:r>
      <w:r>
        <w:rPr>
          <w:bCs/>
          <w:sz w:val="24"/>
          <w:szCs w:val="24"/>
        </w:rPr>
        <w:t xml:space="preserve"> </w:t>
      </w:r>
      <w:r>
        <w:rPr>
          <w:sz w:val="24"/>
          <w:szCs w:val="24"/>
        </w:rPr>
        <w:t>projektu nowego</w:t>
      </w:r>
      <w:r>
        <w:rPr>
          <w:snapToGrid w:val="0"/>
          <w:sz w:val="24"/>
          <w:szCs w:val="24"/>
        </w:rPr>
        <w:t xml:space="preserve"> regulaminu </w:t>
      </w:r>
      <w:r>
        <w:rPr>
          <w:sz w:val="24"/>
          <w:szCs w:val="24"/>
        </w:rPr>
        <w:t>Konkursu „Kujawsko-Pomorski Lider Edukacji”.</w:t>
      </w:r>
    </w:p>
    <w:p w:rsidR="00602413" w:rsidRPr="00D80794" w:rsidRDefault="00602413" w:rsidP="00602413">
      <w:pPr>
        <w:jc w:val="both"/>
        <w:rPr>
          <w:sz w:val="24"/>
          <w:szCs w:val="24"/>
        </w:rPr>
      </w:pPr>
      <w:r>
        <w:rPr>
          <w:sz w:val="24"/>
        </w:rPr>
        <w:t xml:space="preserve">Powyższa uchwała została przekazana do zaopiniowania </w:t>
      </w:r>
      <w:r>
        <w:rPr>
          <w:sz w:val="24"/>
          <w:szCs w:val="24"/>
        </w:rPr>
        <w:t xml:space="preserve">władzom statutowym organizacji związkowych reprezentatywnych w rozumieniu ustawy z dnia 24 lipca 2015 r. </w:t>
      </w:r>
      <w:r>
        <w:rPr>
          <w:sz w:val="24"/>
          <w:szCs w:val="24"/>
        </w:rPr>
        <w:br/>
        <w:t xml:space="preserve">o Radzie Dialogu Społecznego i innych instytucjach dialogu społecznego, które nie skorzystały z prawa wyrażenia opinii w przedmiotowej sprawie w wyznaczonym </w:t>
      </w:r>
      <w:r w:rsidRPr="00D80794">
        <w:rPr>
          <w:sz w:val="24"/>
          <w:szCs w:val="24"/>
        </w:rPr>
        <w:t>terminie.</w:t>
      </w:r>
    </w:p>
    <w:p w:rsidR="00D31D28" w:rsidRDefault="00D31D28" w:rsidP="00602413">
      <w:pPr>
        <w:jc w:val="both"/>
        <w:rPr>
          <w:color w:val="FF0000"/>
          <w:sz w:val="24"/>
          <w:szCs w:val="24"/>
        </w:rPr>
      </w:pPr>
    </w:p>
    <w:p w:rsidR="00602413" w:rsidRDefault="00602413" w:rsidP="00602413">
      <w:pPr>
        <w:pStyle w:val="Bezodstpw"/>
        <w:rPr>
          <w:rFonts w:ascii="Times New Roman" w:hAnsi="Times New Roman" w:cs="Times New Roman"/>
          <w:sz w:val="24"/>
          <w:szCs w:val="24"/>
        </w:rPr>
      </w:pPr>
    </w:p>
    <w:p w:rsidR="00602413" w:rsidRDefault="00602413" w:rsidP="00602413">
      <w:pPr>
        <w:pStyle w:val="Bezodstpw"/>
        <w:ind w:firstLine="426"/>
        <w:rPr>
          <w:rFonts w:ascii="Times New Roman" w:hAnsi="Times New Roman" w:cs="Times New Roman"/>
          <w:b/>
          <w:sz w:val="24"/>
          <w:szCs w:val="24"/>
        </w:rPr>
      </w:pPr>
      <w:r>
        <w:rPr>
          <w:rFonts w:ascii="Times New Roman" w:hAnsi="Times New Roman" w:cs="Times New Roman"/>
          <w:b/>
          <w:sz w:val="24"/>
          <w:szCs w:val="24"/>
        </w:rPr>
        <w:t>4.  Uzasadnienie merytoryczne:</w:t>
      </w:r>
    </w:p>
    <w:p w:rsidR="00602413" w:rsidRDefault="00602413" w:rsidP="00602413">
      <w:pPr>
        <w:jc w:val="both"/>
        <w:rPr>
          <w:sz w:val="24"/>
          <w:szCs w:val="24"/>
        </w:rPr>
      </w:pPr>
      <w:r>
        <w:rPr>
          <w:sz w:val="24"/>
          <w:szCs w:val="24"/>
        </w:rPr>
        <w:t xml:space="preserve">Organizatorem </w:t>
      </w:r>
      <w:r w:rsidR="00792260" w:rsidRPr="006079CD">
        <w:rPr>
          <w:sz w:val="24"/>
          <w:szCs w:val="24"/>
        </w:rPr>
        <w:t>k</w:t>
      </w:r>
      <w:r>
        <w:rPr>
          <w:sz w:val="24"/>
          <w:szCs w:val="24"/>
        </w:rPr>
        <w:t>onkursu przyznającym tytuł „Kujawsko-Pomorski Lider Edukacji” oraz nagrody jest Marszałek Województwa Kujawsko-Pomorskiego, zwany dalej „Organizatorem”.</w:t>
      </w:r>
    </w:p>
    <w:p w:rsidR="00602413" w:rsidRDefault="00113317" w:rsidP="00602413">
      <w:pPr>
        <w:jc w:val="both"/>
        <w:rPr>
          <w:sz w:val="24"/>
          <w:szCs w:val="24"/>
        </w:rPr>
      </w:pPr>
      <w:r>
        <w:rPr>
          <w:sz w:val="24"/>
          <w:szCs w:val="24"/>
        </w:rPr>
        <w:t>Celem k</w:t>
      </w:r>
      <w:r w:rsidR="00602413">
        <w:rPr>
          <w:sz w:val="24"/>
          <w:szCs w:val="24"/>
        </w:rPr>
        <w:t xml:space="preserve">onkursu jest promowanie i uhonorowanie działalności nauczycieli, wychowawców </w:t>
      </w:r>
      <w:r w:rsidR="00602413">
        <w:rPr>
          <w:sz w:val="24"/>
          <w:szCs w:val="24"/>
        </w:rPr>
        <w:br/>
        <w:t xml:space="preserve">i innych pracowników pedagogicznych zatrudnionych w przedszkolach, szkołach </w:t>
      </w:r>
      <w:r w:rsidR="00602413">
        <w:rPr>
          <w:sz w:val="24"/>
          <w:szCs w:val="24"/>
        </w:rPr>
        <w:br/>
        <w:t xml:space="preserve">i placówkach oświatowych na terenie województwa kujawsko-pomorskiego, którzy, wspomagając wszechstronny rozwój psychofizyczny, intelektualny, fizyczny </w:t>
      </w:r>
      <w:r w:rsidR="00602413">
        <w:rPr>
          <w:sz w:val="24"/>
          <w:szCs w:val="24"/>
        </w:rPr>
        <w:br/>
        <w:t xml:space="preserve">i osobowościowy dzieci i młodzieży, wyróżniają się w pracy dydaktycznej, wychowawczej </w:t>
      </w:r>
      <w:r w:rsidR="00602413">
        <w:rPr>
          <w:sz w:val="24"/>
          <w:szCs w:val="24"/>
        </w:rPr>
        <w:lastRenderedPageBreak/>
        <w:t>lub opiekuńczej, stosują innowacyjne rozwiązania edukacyjne i przyczyniają się do podnoszenia jakości edukacji oraz promocji województwa kujawsko-pomorskiego.</w:t>
      </w:r>
    </w:p>
    <w:p w:rsidR="00602413" w:rsidRDefault="00602413" w:rsidP="00602413">
      <w:pPr>
        <w:jc w:val="both"/>
        <w:rPr>
          <w:sz w:val="24"/>
          <w:szCs w:val="24"/>
        </w:rPr>
      </w:pPr>
      <w:r>
        <w:rPr>
          <w:sz w:val="24"/>
          <w:szCs w:val="24"/>
        </w:rPr>
        <w:t>Kandydat do tytułu „Kujawsko-Pomorski Lider Edukacji” powinien wykazać się działalnością co najmniej w trzech z niżej wymienionych działań:</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 xml:space="preserve">podejmować działania dydaktyczne, wychowawcze i opiekuńcze z uwzględnieniem wysokich standardów nauczania, w tym metod innowacyjnych i interaktywnych, pracy indywidualnej z uczniem oraz pracy zespołowej; </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inspirować dzieci i młodzież do aktywności w środowisku lokalnym poprzez kształtowanie ich wrażliwości społecznej oraz poczucia regionalnej wspólnoty obywatelskiej;</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aktywnie uczestniczyć w przedsięwzięciach edukacyjnych realizowanych przez Samorząd Województwa określonych w regionalnych dokumentach strategicznych;</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uzyskiwać szczególne efekty w pracy dydaktycznej, wychowawczej lub opiekuńczej (np. szczególne osiągnięcia w olimpiadach i konkursach przedmiotowych o zasięgu wojewódzkim i ogólnopolskim);</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wspierać nauczycieli swoją wiedzą oraz doświadczeniem zawodowym, inspirować do podejmowania innowacyjnych działań, dzielić się zdobytą wiedzą i umiejętnościami, pomagać innym w tworzeniu warsztatu pracy atrakcyjnego dla uczniów m. in.: publikacje w czasopismach ogólnopolskich i regionalnych, na platformie edukacyjnej itp.;</w:t>
      </w:r>
    </w:p>
    <w:p w:rsidR="00602413" w:rsidRDefault="00602413" w:rsidP="00602413">
      <w:pPr>
        <w:pStyle w:val="Akapitzlist"/>
        <w:numPr>
          <w:ilvl w:val="0"/>
          <w:numId w:val="2"/>
        </w:numPr>
        <w:spacing w:after="0" w:line="240" w:lineRule="auto"/>
        <w:jc w:val="both"/>
        <w:rPr>
          <w:rFonts w:ascii="Times New Roman" w:hAnsi="Times New Roman"/>
          <w:sz w:val="24"/>
          <w:szCs w:val="24"/>
        </w:rPr>
      </w:pPr>
      <w:r>
        <w:rPr>
          <w:rFonts w:ascii="Times New Roman" w:hAnsi="Times New Roman"/>
          <w:sz w:val="24"/>
          <w:szCs w:val="24"/>
        </w:rPr>
        <w:t xml:space="preserve">być animatorem życia społecznego w środowisku lokalnym, brać aktywny udział </w:t>
      </w:r>
      <w:r>
        <w:rPr>
          <w:rFonts w:ascii="Times New Roman" w:hAnsi="Times New Roman"/>
          <w:sz w:val="24"/>
          <w:szCs w:val="24"/>
        </w:rPr>
        <w:br/>
        <w:t>w projektach i akcjach na rzecz społeczności lokalnej.</w:t>
      </w:r>
    </w:p>
    <w:p w:rsidR="00602413" w:rsidRDefault="00602413" w:rsidP="00602413">
      <w:pPr>
        <w:jc w:val="both"/>
        <w:rPr>
          <w:sz w:val="24"/>
          <w:szCs w:val="24"/>
        </w:rPr>
      </w:pPr>
      <w:r>
        <w:rPr>
          <w:sz w:val="24"/>
          <w:szCs w:val="24"/>
        </w:rPr>
        <w:t>W związku z licznymi wnioskami m.in. z posiedzeń Kapituły Konkursu „Kujawsko-Pomorski Lider Edukacji”  w latach poprzednich, uwagami wnioskodawców oraz dotychczasowa praktyką, istnieje konieczność wprowadzenia zmia</w:t>
      </w:r>
      <w:r w:rsidR="00B85F4C">
        <w:rPr>
          <w:sz w:val="24"/>
          <w:szCs w:val="24"/>
        </w:rPr>
        <w:t>n w dotychczasowym regulaminie K</w:t>
      </w:r>
      <w:r>
        <w:rPr>
          <w:sz w:val="24"/>
          <w:szCs w:val="24"/>
        </w:rPr>
        <w:t>onkursu „Kujawsko-Pomorski Lider Edukacji”.</w:t>
      </w:r>
    </w:p>
    <w:p w:rsidR="00602413" w:rsidRDefault="00602413" w:rsidP="00602413">
      <w:pPr>
        <w:rPr>
          <w:sz w:val="24"/>
          <w:szCs w:val="24"/>
        </w:rPr>
      </w:pPr>
      <w:r>
        <w:rPr>
          <w:sz w:val="24"/>
          <w:szCs w:val="24"/>
        </w:rPr>
        <w:t>W dotychczasowym regulaminie konkursu proponuje się wprowadzić następujące zmiany:</w:t>
      </w:r>
    </w:p>
    <w:p w:rsidR="00602413" w:rsidRDefault="00602413" w:rsidP="00602413">
      <w:pPr>
        <w:pStyle w:val="Akapitzlist"/>
        <w:numPr>
          <w:ilvl w:val="0"/>
          <w:numId w:val="3"/>
        </w:numPr>
        <w:jc w:val="both"/>
        <w:rPr>
          <w:rFonts w:ascii="Times New Roman" w:hAnsi="Times New Roman"/>
          <w:sz w:val="24"/>
          <w:szCs w:val="24"/>
        </w:rPr>
      </w:pPr>
      <w:r>
        <w:rPr>
          <w:rFonts w:ascii="Times New Roman" w:hAnsi="Times New Roman"/>
          <w:sz w:val="24"/>
          <w:szCs w:val="24"/>
        </w:rPr>
        <w:t xml:space="preserve">zmodyfikować dotychczasowe kryteria w zakresie liczby i rodzaju nagród wymaganych od kandydatów; </w:t>
      </w:r>
    </w:p>
    <w:p w:rsidR="00602413" w:rsidRDefault="00602413" w:rsidP="00602413">
      <w:pPr>
        <w:pStyle w:val="Akapitzlist"/>
        <w:numPr>
          <w:ilvl w:val="0"/>
          <w:numId w:val="3"/>
        </w:numPr>
        <w:jc w:val="both"/>
        <w:rPr>
          <w:rFonts w:ascii="Times New Roman" w:hAnsi="Times New Roman"/>
          <w:sz w:val="24"/>
          <w:szCs w:val="24"/>
        </w:rPr>
      </w:pPr>
      <w:r>
        <w:rPr>
          <w:rFonts w:ascii="Times New Roman" w:hAnsi="Times New Roman"/>
          <w:sz w:val="24"/>
          <w:szCs w:val="24"/>
        </w:rPr>
        <w:t>doprecyzować wzór wniosku;</w:t>
      </w:r>
    </w:p>
    <w:p w:rsidR="00602413" w:rsidRDefault="00602413" w:rsidP="00602413">
      <w:pPr>
        <w:pStyle w:val="Akapitzlist"/>
        <w:numPr>
          <w:ilvl w:val="0"/>
          <w:numId w:val="3"/>
        </w:numPr>
        <w:jc w:val="both"/>
        <w:rPr>
          <w:rFonts w:ascii="Times New Roman" w:hAnsi="Times New Roman"/>
          <w:sz w:val="24"/>
          <w:szCs w:val="24"/>
        </w:rPr>
      </w:pPr>
      <w:r>
        <w:rPr>
          <w:rFonts w:ascii="Times New Roman" w:hAnsi="Times New Roman"/>
          <w:sz w:val="24"/>
          <w:szCs w:val="24"/>
        </w:rPr>
        <w:t>doprecyzować wymóg posiadania pozytywnej opinii Rady Pedagogicznej;</w:t>
      </w:r>
    </w:p>
    <w:p w:rsidR="00602413" w:rsidRDefault="00602413" w:rsidP="00602413">
      <w:pPr>
        <w:pStyle w:val="Akapitzlist"/>
        <w:numPr>
          <w:ilvl w:val="0"/>
          <w:numId w:val="3"/>
        </w:numPr>
        <w:jc w:val="both"/>
        <w:rPr>
          <w:rFonts w:ascii="Times New Roman" w:hAnsi="Times New Roman"/>
          <w:sz w:val="24"/>
          <w:szCs w:val="24"/>
        </w:rPr>
      </w:pPr>
      <w:r>
        <w:rPr>
          <w:rFonts w:ascii="Times New Roman" w:hAnsi="Times New Roman"/>
          <w:sz w:val="24"/>
          <w:szCs w:val="24"/>
        </w:rPr>
        <w:t>dokonać zmiany składu Kapituły Konkursu;</w:t>
      </w:r>
    </w:p>
    <w:p w:rsidR="00602413" w:rsidRDefault="00602413" w:rsidP="00602413">
      <w:pPr>
        <w:pStyle w:val="Akapitzlist"/>
        <w:numPr>
          <w:ilvl w:val="0"/>
          <w:numId w:val="3"/>
        </w:numPr>
        <w:jc w:val="both"/>
        <w:rPr>
          <w:rFonts w:ascii="Times New Roman" w:hAnsi="Times New Roman"/>
          <w:sz w:val="24"/>
          <w:szCs w:val="24"/>
        </w:rPr>
      </w:pPr>
      <w:r>
        <w:rPr>
          <w:rFonts w:ascii="Times New Roman" w:hAnsi="Times New Roman"/>
          <w:sz w:val="24"/>
          <w:szCs w:val="24"/>
        </w:rPr>
        <w:t>uaktualnić nazwę departamentu merytorycznego tut. urzędu w kontekście jego spójności z aktualnie obowiązującym regulaminem organizacyjnym Urzędu Marszałkowskiego Województwa Kujawsko-Pomorskiego.</w:t>
      </w:r>
    </w:p>
    <w:p w:rsidR="00602413" w:rsidRDefault="00602413" w:rsidP="00602413">
      <w:pPr>
        <w:pStyle w:val="Bezodstpw"/>
        <w:rPr>
          <w:rFonts w:ascii="Times New Roman" w:hAnsi="Times New Roman" w:cs="Times New Roman"/>
          <w:b/>
          <w:sz w:val="24"/>
          <w:szCs w:val="24"/>
        </w:rPr>
      </w:pPr>
      <w:r>
        <w:rPr>
          <w:rFonts w:ascii="Times New Roman" w:hAnsi="Times New Roman" w:cs="Times New Roman"/>
          <w:b/>
          <w:sz w:val="24"/>
          <w:szCs w:val="24"/>
        </w:rPr>
        <w:t>5. Ocena skutków regulacji:</w:t>
      </w:r>
    </w:p>
    <w:p w:rsidR="00602413" w:rsidRDefault="00602413" w:rsidP="00602413">
      <w:pPr>
        <w:spacing w:line="276" w:lineRule="auto"/>
        <w:jc w:val="both"/>
        <w:rPr>
          <w:sz w:val="24"/>
          <w:szCs w:val="24"/>
        </w:rPr>
      </w:pPr>
      <w:r>
        <w:rPr>
          <w:rFonts w:eastAsia="Calibri"/>
          <w:sz w:val="24"/>
          <w:szCs w:val="24"/>
        </w:rPr>
        <w:t>Wysokość nagród ustalana jest corocznie przez Zarząd Województwa, w zależności od ilości środków zapisanych na ten cel w budżecie Województwa</w:t>
      </w:r>
      <w:r>
        <w:rPr>
          <w:sz w:val="24"/>
          <w:szCs w:val="24"/>
        </w:rPr>
        <w:t xml:space="preserve">. </w:t>
      </w:r>
    </w:p>
    <w:p w:rsidR="00602413" w:rsidRDefault="00602413" w:rsidP="00602413">
      <w:pPr>
        <w:jc w:val="both"/>
        <w:rPr>
          <w:sz w:val="24"/>
          <w:szCs w:val="24"/>
        </w:rPr>
      </w:pPr>
      <w:r>
        <w:rPr>
          <w:sz w:val="24"/>
          <w:szCs w:val="24"/>
        </w:rPr>
        <w:t xml:space="preserve">W wyniku rozstrzygnięcia konkursu wyłonionych zostanie 18 laureatów. Jednemu z nich Marszałek przyzna tytuł „Kujawsko-Pomorski Lider Edukacji” oraz okolicznościową statuetkę, a siedemnastu pozostałym równorzędne wyróżnienia. Wszyscy laureaci otrzymują ponadto nagrody finansowe. </w:t>
      </w: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F71E44" w:rsidRDefault="00F71E44" w:rsidP="00602413">
      <w:pPr>
        <w:jc w:val="both"/>
        <w:rPr>
          <w:sz w:val="24"/>
          <w:szCs w:val="24"/>
        </w:rPr>
      </w:pPr>
    </w:p>
    <w:p w:rsidR="00D31D28" w:rsidRDefault="00D31D28" w:rsidP="00602413">
      <w:pPr>
        <w:jc w:val="both"/>
        <w:rPr>
          <w:sz w:val="24"/>
          <w:szCs w:val="24"/>
        </w:rPr>
      </w:pPr>
    </w:p>
    <w:p w:rsidR="00D31D28" w:rsidRDefault="00D31D28" w:rsidP="00602413">
      <w:pPr>
        <w:jc w:val="both"/>
        <w:rPr>
          <w:sz w:val="24"/>
          <w:szCs w:val="24"/>
        </w:rPr>
      </w:pPr>
    </w:p>
    <w:p w:rsidR="00602413" w:rsidRPr="00D31D28" w:rsidRDefault="00602413" w:rsidP="00602413">
      <w:pPr>
        <w:ind w:firstLine="4962"/>
        <w:rPr>
          <w:i/>
          <w:sz w:val="16"/>
          <w:szCs w:val="16"/>
        </w:rPr>
      </w:pPr>
      <w:r w:rsidRPr="00D31D28">
        <w:rPr>
          <w:i/>
          <w:sz w:val="16"/>
          <w:szCs w:val="16"/>
        </w:rPr>
        <w:t>Załącz</w:t>
      </w:r>
      <w:r w:rsidR="00397566">
        <w:rPr>
          <w:i/>
          <w:sz w:val="16"/>
          <w:szCs w:val="16"/>
        </w:rPr>
        <w:t xml:space="preserve">nik </w:t>
      </w:r>
      <w:r w:rsidR="00397566">
        <w:rPr>
          <w:i/>
          <w:sz w:val="16"/>
          <w:szCs w:val="16"/>
        </w:rPr>
        <w:br/>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t>do uchwały Nr  15/627</w:t>
      </w:r>
      <w:r w:rsidRPr="00D31D28">
        <w:rPr>
          <w:i/>
          <w:sz w:val="16"/>
          <w:szCs w:val="16"/>
        </w:rPr>
        <w:t>/19</w:t>
      </w:r>
      <w:r w:rsidRPr="00D31D28">
        <w:rPr>
          <w:i/>
          <w:sz w:val="16"/>
          <w:szCs w:val="16"/>
        </w:rPr>
        <w:br/>
      </w:r>
      <w:r w:rsidRPr="00D31D28">
        <w:rPr>
          <w:i/>
          <w:sz w:val="16"/>
          <w:szCs w:val="16"/>
        </w:rPr>
        <w:tab/>
      </w:r>
      <w:r w:rsidRPr="00D31D28">
        <w:rPr>
          <w:i/>
          <w:sz w:val="16"/>
          <w:szCs w:val="16"/>
        </w:rPr>
        <w:tab/>
      </w:r>
      <w:r w:rsidRPr="00D31D28">
        <w:rPr>
          <w:i/>
          <w:sz w:val="16"/>
          <w:szCs w:val="16"/>
        </w:rPr>
        <w:tab/>
      </w:r>
      <w:r w:rsidRPr="00D31D28">
        <w:rPr>
          <w:i/>
          <w:sz w:val="16"/>
          <w:szCs w:val="16"/>
        </w:rPr>
        <w:tab/>
      </w:r>
      <w:r w:rsidRPr="00D31D28">
        <w:rPr>
          <w:i/>
          <w:sz w:val="16"/>
          <w:szCs w:val="16"/>
        </w:rPr>
        <w:tab/>
      </w:r>
      <w:r w:rsidRPr="00D31D28">
        <w:rPr>
          <w:i/>
          <w:sz w:val="16"/>
          <w:szCs w:val="16"/>
        </w:rPr>
        <w:tab/>
      </w:r>
      <w:r w:rsidRPr="00D31D28">
        <w:rPr>
          <w:i/>
          <w:sz w:val="16"/>
          <w:szCs w:val="16"/>
        </w:rPr>
        <w:tab/>
        <w:t xml:space="preserve">Zarządu </w:t>
      </w:r>
      <w:r w:rsidRPr="00D31D28">
        <w:rPr>
          <w:i/>
          <w:sz w:val="16"/>
          <w:szCs w:val="16"/>
        </w:rPr>
        <w:tab/>
        <w:t>Województwa Kujawsko-P</w:t>
      </w:r>
      <w:r w:rsidR="00397566">
        <w:rPr>
          <w:i/>
          <w:sz w:val="16"/>
          <w:szCs w:val="16"/>
        </w:rPr>
        <w:t xml:space="preserve">omorskiego </w:t>
      </w:r>
      <w:r w:rsidR="00397566">
        <w:rPr>
          <w:i/>
          <w:sz w:val="16"/>
          <w:szCs w:val="16"/>
        </w:rPr>
        <w:br/>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r>
      <w:r w:rsidR="00397566">
        <w:rPr>
          <w:i/>
          <w:sz w:val="16"/>
          <w:szCs w:val="16"/>
        </w:rPr>
        <w:tab/>
        <w:t>z dnia  17.04.</w:t>
      </w:r>
      <w:r w:rsidRPr="00D31D28">
        <w:rPr>
          <w:i/>
          <w:sz w:val="16"/>
          <w:szCs w:val="16"/>
        </w:rPr>
        <w:t>2019 r.</w:t>
      </w:r>
    </w:p>
    <w:p w:rsidR="00602413" w:rsidRDefault="00602413" w:rsidP="00602413">
      <w:pPr>
        <w:rPr>
          <w:i/>
          <w:sz w:val="18"/>
          <w:szCs w:val="18"/>
        </w:rPr>
      </w:pPr>
    </w:p>
    <w:p w:rsidR="00602413" w:rsidRDefault="00602413" w:rsidP="00602413"/>
    <w:p w:rsidR="00602413" w:rsidRDefault="00602413" w:rsidP="00602413">
      <w:pPr>
        <w:jc w:val="center"/>
        <w:rPr>
          <w:b/>
          <w:sz w:val="28"/>
          <w:szCs w:val="28"/>
        </w:rPr>
      </w:pPr>
      <w:r>
        <w:rPr>
          <w:b/>
          <w:sz w:val="28"/>
          <w:szCs w:val="28"/>
        </w:rPr>
        <w:t xml:space="preserve">Regulamin </w:t>
      </w:r>
      <w:r w:rsidR="0011353B" w:rsidRPr="0037149C">
        <w:rPr>
          <w:b/>
          <w:sz w:val="28"/>
          <w:szCs w:val="28"/>
        </w:rPr>
        <w:t>k</w:t>
      </w:r>
      <w:r>
        <w:rPr>
          <w:b/>
          <w:sz w:val="28"/>
          <w:szCs w:val="28"/>
        </w:rPr>
        <w:t xml:space="preserve">onkursu </w:t>
      </w:r>
    </w:p>
    <w:p w:rsidR="00602413" w:rsidRDefault="00602413" w:rsidP="00602413">
      <w:pPr>
        <w:jc w:val="center"/>
        <w:rPr>
          <w:b/>
          <w:sz w:val="28"/>
          <w:szCs w:val="28"/>
        </w:rPr>
      </w:pPr>
      <w:r>
        <w:rPr>
          <w:b/>
          <w:sz w:val="28"/>
          <w:szCs w:val="28"/>
        </w:rPr>
        <w:t>„Kujawsko-Pomorski Lider Edukacji”</w:t>
      </w:r>
    </w:p>
    <w:p w:rsidR="00602413" w:rsidRDefault="00602413" w:rsidP="00602413">
      <w:pPr>
        <w:jc w:val="center"/>
        <w:rPr>
          <w:b/>
          <w:sz w:val="28"/>
          <w:szCs w:val="28"/>
        </w:rPr>
      </w:pPr>
    </w:p>
    <w:p w:rsidR="00602413" w:rsidRDefault="00602413" w:rsidP="00602413">
      <w:pPr>
        <w:jc w:val="center"/>
        <w:rPr>
          <w:b/>
          <w:sz w:val="28"/>
          <w:szCs w:val="28"/>
        </w:rPr>
      </w:pPr>
    </w:p>
    <w:p w:rsidR="00602413" w:rsidRDefault="00602413" w:rsidP="00602413">
      <w:pPr>
        <w:jc w:val="both"/>
        <w:rPr>
          <w:b/>
          <w:sz w:val="24"/>
          <w:szCs w:val="24"/>
        </w:rPr>
      </w:pPr>
      <w:r>
        <w:rPr>
          <w:b/>
          <w:sz w:val="24"/>
          <w:szCs w:val="24"/>
        </w:rPr>
        <w:t>§ 1. Postanowienia ogólne</w:t>
      </w:r>
    </w:p>
    <w:p w:rsidR="00602413" w:rsidRPr="0037149C" w:rsidRDefault="00602413" w:rsidP="00602413">
      <w:pPr>
        <w:pStyle w:val="Akapitzlist"/>
        <w:numPr>
          <w:ilvl w:val="0"/>
          <w:numId w:val="4"/>
        </w:numPr>
        <w:spacing w:after="0" w:line="240" w:lineRule="auto"/>
        <w:ind w:left="357" w:hanging="357"/>
        <w:jc w:val="both"/>
        <w:rPr>
          <w:rFonts w:ascii="Times New Roman" w:hAnsi="Times New Roman"/>
          <w:sz w:val="24"/>
          <w:szCs w:val="24"/>
        </w:rPr>
      </w:pPr>
      <w:r>
        <w:rPr>
          <w:rFonts w:ascii="Times New Roman" w:hAnsi="Times New Roman"/>
          <w:sz w:val="24"/>
          <w:szCs w:val="24"/>
        </w:rPr>
        <w:t xml:space="preserve">Regulamin określa zasady i warunki przeprowadzenia konkursu pod nazwą „Kujawsko-Pomorski Lider Edukacji”, zwanego dalej </w:t>
      </w:r>
      <w:r w:rsidR="0011353B" w:rsidRPr="0037149C">
        <w:rPr>
          <w:rFonts w:ascii="Times New Roman" w:hAnsi="Times New Roman"/>
          <w:sz w:val="24"/>
          <w:szCs w:val="24"/>
        </w:rPr>
        <w:t>k</w:t>
      </w:r>
      <w:r w:rsidRPr="0037149C">
        <w:rPr>
          <w:rFonts w:ascii="Times New Roman" w:hAnsi="Times New Roman"/>
          <w:sz w:val="24"/>
          <w:szCs w:val="24"/>
        </w:rPr>
        <w:t>onkursem.</w:t>
      </w:r>
    </w:p>
    <w:p w:rsidR="00602413" w:rsidRPr="0037149C" w:rsidRDefault="00602413" w:rsidP="00602413">
      <w:pPr>
        <w:pStyle w:val="Akapitzlist"/>
        <w:numPr>
          <w:ilvl w:val="0"/>
          <w:numId w:val="4"/>
        </w:numPr>
        <w:spacing w:after="0" w:line="240" w:lineRule="auto"/>
        <w:ind w:left="357" w:hanging="357"/>
        <w:jc w:val="both"/>
        <w:rPr>
          <w:rFonts w:ascii="Times New Roman" w:hAnsi="Times New Roman"/>
          <w:sz w:val="24"/>
          <w:szCs w:val="24"/>
        </w:rPr>
      </w:pPr>
      <w:r w:rsidRPr="0037149C">
        <w:rPr>
          <w:rFonts w:ascii="Times New Roman" w:hAnsi="Times New Roman"/>
          <w:sz w:val="24"/>
          <w:szCs w:val="24"/>
        </w:rPr>
        <w:t xml:space="preserve">Organizatorem </w:t>
      </w:r>
      <w:r w:rsidR="0011353B" w:rsidRPr="0037149C">
        <w:rPr>
          <w:rFonts w:ascii="Times New Roman" w:hAnsi="Times New Roman"/>
          <w:sz w:val="24"/>
          <w:szCs w:val="24"/>
        </w:rPr>
        <w:t>k</w:t>
      </w:r>
      <w:r w:rsidRPr="0037149C">
        <w:rPr>
          <w:rFonts w:ascii="Times New Roman" w:hAnsi="Times New Roman"/>
          <w:sz w:val="24"/>
          <w:szCs w:val="24"/>
        </w:rPr>
        <w:t>onkursu przyznającym tytuł „Kujawsko-Pomorski Lider Edukacji” oraz nagrody jest Marszałek Województwa Kujawsko-Pomorskiego, zwany dalej „Organizatorem”.</w:t>
      </w:r>
    </w:p>
    <w:p w:rsidR="00602413" w:rsidRPr="0037149C" w:rsidRDefault="00602413" w:rsidP="00602413">
      <w:pPr>
        <w:pStyle w:val="Akapitzlist"/>
        <w:numPr>
          <w:ilvl w:val="0"/>
          <w:numId w:val="4"/>
        </w:numPr>
        <w:spacing w:after="0" w:line="240" w:lineRule="auto"/>
        <w:ind w:left="357" w:hanging="357"/>
        <w:jc w:val="both"/>
        <w:rPr>
          <w:rFonts w:ascii="Times New Roman" w:hAnsi="Times New Roman"/>
          <w:sz w:val="24"/>
          <w:szCs w:val="24"/>
        </w:rPr>
      </w:pPr>
      <w:r w:rsidRPr="0037149C">
        <w:rPr>
          <w:rFonts w:ascii="Times New Roman" w:hAnsi="Times New Roman"/>
          <w:sz w:val="24"/>
          <w:szCs w:val="24"/>
        </w:rPr>
        <w:t>Konkurs ma zasięg wojewódzki i jest organizowany raz w roku.</w:t>
      </w:r>
    </w:p>
    <w:p w:rsidR="00602413" w:rsidRPr="0037149C" w:rsidRDefault="00602413" w:rsidP="00602413">
      <w:pPr>
        <w:pStyle w:val="Akapitzlist"/>
        <w:numPr>
          <w:ilvl w:val="0"/>
          <w:numId w:val="4"/>
        </w:numPr>
        <w:spacing w:after="0" w:line="240" w:lineRule="auto"/>
        <w:ind w:left="357" w:hanging="357"/>
        <w:jc w:val="both"/>
        <w:rPr>
          <w:rFonts w:ascii="Times New Roman" w:hAnsi="Times New Roman"/>
          <w:sz w:val="24"/>
          <w:szCs w:val="24"/>
        </w:rPr>
      </w:pPr>
      <w:r w:rsidRPr="0037149C">
        <w:rPr>
          <w:rFonts w:ascii="Times New Roman" w:hAnsi="Times New Roman"/>
          <w:sz w:val="24"/>
          <w:szCs w:val="24"/>
        </w:rPr>
        <w:t xml:space="preserve">Za przeprowadzenie i organizację </w:t>
      </w:r>
      <w:r w:rsidR="0011353B" w:rsidRPr="0037149C">
        <w:rPr>
          <w:rFonts w:ascii="Times New Roman" w:hAnsi="Times New Roman"/>
          <w:sz w:val="24"/>
          <w:szCs w:val="24"/>
        </w:rPr>
        <w:t>k</w:t>
      </w:r>
      <w:r w:rsidRPr="0037149C">
        <w:rPr>
          <w:rFonts w:ascii="Times New Roman" w:hAnsi="Times New Roman"/>
          <w:sz w:val="24"/>
          <w:szCs w:val="24"/>
        </w:rPr>
        <w:t>onkursu, w imieniu Organizatora, odpowiada Departament Kultury i Edukacji Urzędu Marszałkowskiego Województwa Kujawsko-Pomorskiego.</w:t>
      </w:r>
    </w:p>
    <w:p w:rsidR="00602413" w:rsidRPr="00463ABB" w:rsidRDefault="00602413" w:rsidP="00602413">
      <w:pPr>
        <w:pStyle w:val="Akapitzlist"/>
        <w:numPr>
          <w:ilvl w:val="0"/>
          <w:numId w:val="4"/>
        </w:numPr>
        <w:spacing w:after="0" w:line="240" w:lineRule="auto"/>
        <w:ind w:left="357" w:hanging="357"/>
        <w:jc w:val="both"/>
        <w:rPr>
          <w:rFonts w:ascii="Times New Roman" w:hAnsi="Times New Roman"/>
          <w:sz w:val="24"/>
          <w:szCs w:val="24"/>
        </w:rPr>
      </w:pPr>
      <w:r w:rsidRPr="0037149C">
        <w:rPr>
          <w:rFonts w:ascii="Times New Roman" w:hAnsi="Times New Roman"/>
          <w:sz w:val="24"/>
          <w:szCs w:val="24"/>
        </w:rPr>
        <w:t xml:space="preserve">Regulamin </w:t>
      </w:r>
      <w:r w:rsidR="0011353B" w:rsidRPr="0037149C">
        <w:rPr>
          <w:rFonts w:ascii="Times New Roman" w:hAnsi="Times New Roman"/>
          <w:sz w:val="24"/>
          <w:szCs w:val="24"/>
        </w:rPr>
        <w:t>k</w:t>
      </w:r>
      <w:r w:rsidRPr="0037149C">
        <w:rPr>
          <w:rFonts w:ascii="Times New Roman" w:hAnsi="Times New Roman"/>
          <w:sz w:val="24"/>
          <w:szCs w:val="24"/>
        </w:rPr>
        <w:t>onkursu wraz z formularze</w:t>
      </w:r>
      <w:r>
        <w:rPr>
          <w:rFonts w:ascii="Times New Roman" w:hAnsi="Times New Roman"/>
          <w:sz w:val="24"/>
          <w:szCs w:val="24"/>
        </w:rPr>
        <w:t xml:space="preserve">m wniosku dostępny jest na stronie </w:t>
      </w:r>
      <w:hyperlink r:id="rId14" w:history="1">
        <w:r w:rsidRPr="00463ABB">
          <w:rPr>
            <w:rStyle w:val="Hipercze"/>
            <w:rFonts w:ascii="Times New Roman" w:hAnsi="Times New Roman"/>
            <w:color w:val="auto"/>
            <w:sz w:val="24"/>
            <w:szCs w:val="24"/>
          </w:rPr>
          <w:t>www.kujawsko-pomorskie.pl</w:t>
        </w:r>
      </w:hyperlink>
      <w:r w:rsidRPr="00463ABB">
        <w:rPr>
          <w:rFonts w:ascii="Times New Roman" w:hAnsi="Times New Roman"/>
          <w:sz w:val="24"/>
          <w:szCs w:val="24"/>
        </w:rPr>
        <w:t xml:space="preserve"> .</w:t>
      </w:r>
    </w:p>
    <w:p w:rsidR="00602413" w:rsidRDefault="00602413" w:rsidP="00602413">
      <w:pPr>
        <w:pStyle w:val="Akapitzlist"/>
        <w:spacing w:after="0" w:line="240" w:lineRule="auto"/>
        <w:ind w:left="357"/>
        <w:jc w:val="both"/>
        <w:rPr>
          <w:rFonts w:ascii="Times New Roman" w:hAnsi="Times New Roman"/>
          <w:sz w:val="24"/>
          <w:szCs w:val="24"/>
        </w:rPr>
      </w:pPr>
    </w:p>
    <w:p w:rsidR="00602413" w:rsidRPr="0037149C" w:rsidRDefault="00602413" w:rsidP="00602413">
      <w:pPr>
        <w:jc w:val="both"/>
        <w:rPr>
          <w:b/>
          <w:sz w:val="24"/>
          <w:szCs w:val="24"/>
        </w:rPr>
      </w:pPr>
      <w:r>
        <w:rPr>
          <w:b/>
          <w:sz w:val="24"/>
          <w:szCs w:val="24"/>
        </w:rPr>
        <w:t xml:space="preserve">§ 2. Cel </w:t>
      </w:r>
      <w:r w:rsidR="0011353B" w:rsidRPr="0037149C">
        <w:rPr>
          <w:b/>
          <w:sz w:val="24"/>
          <w:szCs w:val="24"/>
        </w:rPr>
        <w:t>k</w:t>
      </w:r>
      <w:r w:rsidRPr="0037149C">
        <w:rPr>
          <w:b/>
          <w:sz w:val="24"/>
          <w:szCs w:val="24"/>
        </w:rPr>
        <w:t>onkursu</w:t>
      </w:r>
    </w:p>
    <w:p w:rsidR="00602413" w:rsidRDefault="00602413" w:rsidP="00602413">
      <w:pPr>
        <w:jc w:val="both"/>
        <w:rPr>
          <w:sz w:val="24"/>
          <w:szCs w:val="24"/>
        </w:rPr>
      </w:pPr>
      <w:r w:rsidRPr="0037149C">
        <w:rPr>
          <w:sz w:val="24"/>
          <w:szCs w:val="24"/>
        </w:rPr>
        <w:t xml:space="preserve">Celem </w:t>
      </w:r>
      <w:r w:rsidR="0011353B" w:rsidRPr="0037149C">
        <w:rPr>
          <w:sz w:val="24"/>
          <w:szCs w:val="24"/>
        </w:rPr>
        <w:t>k</w:t>
      </w:r>
      <w:r w:rsidRPr="0037149C">
        <w:rPr>
          <w:sz w:val="24"/>
          <w:szCs w:val="24"/>
        </w:rPr>
        <w:t>o</w:t>
      </w:r>
      <w:r>
        <w:rPr>
          <w:sz w:val="24"/>
          <w:szCs w:val="24"/>
        </w:rPr>
        <w:t xml:space="preserve">nkursu jest promowanie i uhonorowanie działalności nauczycieli, wychowawców </w:t>
      </w:r>
      <w:r>
        <w:rPr>
          <w:sz w:val="24"/>
          <w:szCs w:val="24"/>
        </w:rPr>
        <w:br/>
        <w:t xml:space="preserve">i innych pracowników pedagogicznych zatrudnionych w przedszkolach, szkołach </w:t>
      </w:r>
      <w:r>
        <w:rPr>
          <w:sz w:val="24"/>
          <w:szCs w:val="24"/>
        </w:rPr>
        <w:br/>
        <w:t xml:space="preserve">i placówkach oświatowych na terenie województwa kujawsko-pomorskiego, którzy, wspomagając wszechstronny rozwój psychofizyczny, intelektualny, fizyczny </w:t>
      </w:r>
      <w:r>
        <w:rPr>
          <w:sz w:val="24"/>
          <w:szCs w:val="24"/>
        </w:rPr>
        <w:br/>
        <w:t>i osobowościowy dzieci i młodzieży, wyróżniają się w pracy dydaktycznej, wychowawczej lub opiekuńczej, stosują innowacyjne rozwiązania edukacyjne i przyczyniają się do podnoszenia jakości edukacji oraz promocji województwa kujawsko-pomorskiego.</w:t>
      </w:r>
    </w:p>
    <w:p w:rsidR="00602413" w:rsidRDefault="00602413" w:rsidP="00602413">
      <w:pPr>
        <w:jc w:val="both"/>
        <w:rPr>
          <w:sz w:val="24"/>
          <w:szCs w:val="24"/>
        </w:rPr>
      </w:pPr>
    </w:p>
    <w:p w:rsidR="00602413" w:rsidRDefault="00602413" w:rsidP="00602413">
      <w:pPr>
        <w:jc w:val="both"/>
        <w:rPr>
          <w:b/>
          <w:sz w:val="24"/>
          <w:szCs w:val="24"/>
        </w:rPr>
      </w:pPr>
      <w:r>
        <w:rPr>
          <w:b/>
          <w:sz w:val="24"/>
          <w:szCs w:val="24"/>
        </w:rPr>
        <w:t>§ 3. Kryteria dla kandydatów do tytułu „Kujawsko-Pomorski Lider Edukacji”</w:t>
      </w:r>
    </w:p>
    <w:p w:rsidR="00602413" w:rsidRDefault="00602413" w:rsidP="00602413">
      <w:pPr>
        <w:pStyle w:val="Akapitzlist"/>
        <w:numPr>
          <w:ilvl w:val="0"/>
          <w:numId w:val="5"/>
        </w:numPr>
        <w:spacing w:after="0" w:line="240" w:lineRule="auto"/>
        <w:jc w:val="both"/>
        <w:rPr>
          <w:rFonts w:ascii="Times New Roman" w:hAnsi="Times New Roman"/>
          <w:sz w:val="24"/>
          <w:szCs w:val="24"/>
        </w:rPr>
      </w:pPr>
      <w:r>
        <w:rPr>
          <w:rFonts w:ascii="Times New Roman" w:hAnsi="Times New Roman"/>
          <w:sz w:val="24"/>
          <w:szCs w:val="24"/>
        </w:rPr>
        <w:t>Kandydat do tytułu „Kujawsko-Pomorski Lider Edukacji” musi spełniać łącznie następujące kryteria:</w:t>
      </w:r>
    </w:p>
    <w:p w:rsidR="00602413" w:rsidRDefault="00602413" w:rsidP="00602413">
      <w:pPr>
        <w:pStyle w:val="Akapitzlist"/>
        <w:numPr>
          <w:ilvl w:val="0"/>
          <w:numId w:val="6"/>
        </w:numPr>
        <w:spacing w:after="0" w:line="240" w:lineRule="auto"/>
        <w:jc w:val="both"/>
        <w:rPr>
          <w:rFonts w:ascii="Times New Roman" w:hAnsi="Times New Roman"/>
          <w:sz w:val="24"/>
          <w:szCs w:val="24"/>
        </w:rPr>
      </w:pPr>
      <w:r>
        <w:rPr>
          <w:rFonts w:ascii="Times New Roman" w:hAnsi="Times New Roman"/>
          <w:sz w:val="24"/>
          <w:szCs w:val="24"/>
        </w:rPr>
        <w:t>być czynnym zawodowo nauczycielem, wychowawcą lub innym pracownikiem pedagogicznym przedszkola, szkoły lub placówki oświatowej publicznej lub niepublicznej województwa kujawsko- pomorskiego, z co najmniej 10-letnim stażem pracy pedagogicznej;</w:t>
      </w:r>
    </w:p>
    <w:p w:rsidR="00602413" w:rsidRDefault="00602413" w:rsidP="00602413">
      <w:pPr>
        <w:ind w:firstLine="360"/>
        <w:jc w:val="both"/>
        <w:rPr>
          <w:sz w:val="24"/>
          <w:szCs w:val="24"/>
        </w:rPr>
      </w:pPr>
      <w:r>
        <w:rPr>
          <w:sz w:val="24"/>
          <w:szCs w:val="24"/>
        </w:rPr>
        <w:t xml:space="preserve">2) uzyskać co najmniej jedną z niżej wymienionych nagród: </w:t>
      </w:r>
    </w:p>
    <w:p w:rsidR="00602413" w:rsidRDefault="00602413" w:rsidP="00602413">
      <w:pPr>
        <w:ind w:left="708"/>
        <w:jc w:val="both"/>
        <w:rPr>
          <w:sz w:val="24"/>
          <w:szCs w:val="24"/>
        </w:rPr>
      </w:pPr>
      <w:r>
        <w:rPr>
          <w:sz w:val="24"/>
          <w:szCs w:val="24"/>
        </w:rPr>
        <w:t>a) organu sprawującego nadzór pedagogiczny</w:t>
      </w:r>
      <w:r w:rsidR="0011353B">
        <w:rPr>
          <w:sz w:val="24"/>
          <w:szCs w:val="24"/>
        </w:rPr>
        <w:t xml:space="preserve"> </w:t>
      </w:r>
      <w:r>
        <w:rPr>
          <w:sz w:val="24"/>
          <w:szCs w:val="24"/>
        </w:rPr>
        <w:t>-</w:t>
      </w:r>
      <w:r w:rsidR="0011353B">
        <w:rPr>
          <w:sz w:val="24"/>
          <w:szCs w:val="24"/>
        </w:rPr>
        <w:t xml:space="preserve"> </w:t>
      </w:r>
      <w:r>
        <w:rPr>
          <w:sz w:val="24"/>
          <w:szCs w:val="24"/>
        </w:rPr>
        <w:t>Kujawsko-Pomorskiego Kuratora Oświaty lub;</w:t>
      </w:r>
    </w:p>
    <w:p w:rsidR="00602413" w:rsidRDefault="00602413" w:rsidP="00602413">
      <w:pPr>
        <w:ind w:firstLine="708"/>
        <w:jc w:val="both"/>
        <w:rPr>
          <w:sz w:val="24"/>
          <w:szCs w:val="24"/>
        </w:rPr>
      </w:pPr>
      <w:r>
        <w:rPr>
          <w:sz w:val="24"/>
          <w:szCs w:val="24"/>
        </w:rPr>
        <w:t>b) Ministra Edukacji Narodowej</w:t>
      </w:r>
      <w:r w:rsidR="0011353B">
        <w:rPr>
          <w:sz w:val="24"/>
          <w:szCs w:val="24"/>
        </w:rPr>
        <w:t>,</w:t>
      </w:r>
      <w:r>
        <w:rPr>
          <w:sz w:val="24"/>
          <w:szCs w:val="24"/>
        </w:rPr>
        <w:t xml:space="preserve"> lub</w:t>
      </w:r>
    </w:p>
    <w:p w:rsidR="00602413" w:rsidRDefault="00602413" w:rsidP="00602413">
      <w:pPr>
        <w:ind w:firstLine="708"/>
        <w:jc w:val="both"/>
        <w:rPr>
          <w:sz w:val="24"/>
          <w:szCs w:val="24"/>
        </w:rPr>
      </w:pPr>
      <w:r>
        <w:rPr>
          <w:sz w:val="24"/>
          <w:szCs w:val="24"/>
        </w:rPr>
        <w:t>c) Marszałka Województwa Kujawsko-Pomorskiego</w:t>
      </w:r>
      <w:r w:rsidR="0011353B">
        <w:rPr>
          <w:sz w:val="24"/>
          <w:szCs w:val="24"/>
        </w:rPr>
        <w:t>,</w:t>
      </w:r>
      <w:r>
        <w:rPr>
          <w:sz w:val="24"/>
          <w:szCs w:val="24"/>
        </w:rPr>
        <w:t xml:space="preserve"> lub</w:t>
      </w:r>
    </w:p>
    <w:p w:rsidR="00602413" w:rsidRDefault="00602413" w:rsidP="00602413">
      <w:pPr>
        <w:ind w:firstLine="708"/>
        <w:jc w:val="both"/>
        <w:rPr>
          <w:sz w:val="24"/>
          <w:szCs w:val="24"/>
        </w:rPr>
      </w:pPr>
      <w:r>
        <w:rPr>
          <w:sz w:val="24"/>
          <w:szCs w:val="24"/>
        </w:rPr>
        <w:t>d) Medal Komisji Edukacji Narodowej.</w:t>
      </w:r>
    </w:p>
    <w:p w:rsidR="00602413" w:rsidRDefault="00602413" w:rsidP="00602413">
      <w:pPr>
        <w:pStyle w:val="Akapitzlist"/>
        <w:numPr>
          <w:ilvl w:val="0"/>
          <w:numId w:val="5"/>
        </w:numPr>
        <w:spacing w:after="0" w:line="240" w:lineRule="auto"/>
        <w:jc w:val="both"/>
        <w:rPr>
          <w:rFonts w:ascii="Times New Roman" w:hAnsi="Times New Roman"/>
          <w:sz w:val="24"/>
          <w:szCs w:val="24"/>
        </w:rPr>
      </w:pPr>
      <w:r>
        <w:rPr>
          <w:rFonts w:ascii="Times New Roman" w:hAnsi="Times New Roman"/>
          <w:sz w:val="24"/>
          <w:szCs w:val="24"/>
        </w:rPr>
        <w:t>Ponadto kandydat powinien wykazać się działalnością w co najmniej w trzech z niżej wymienionych działań:</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 xml:space="preserve">podejmować działania dydaktyczne, wychowawcze i opiekuńcze z uwzględnieniem wysokich standardów nauczania, w tym metod innowacyjnych i interaktywnych, pracy indywidualnej z uczniem oraz pracy zespołowej; </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inspirować dzieci i młodzież do aktywności w środowisku lokalnym poprzez kształtowanie  ich wrażliwości społecznej oraz poczucia regionalnej wspólnoty obywatelskiej;</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aktywnie uczestniczyć w przedsięwzięciach edukacyjnych realizowanych przez Samorząd Województwa, określonych w regionalnych dokumentach strategicznych;</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 xml:space="preserve">uzyskiwać szczególne efekty w pracy dydaktycznej, wychowawczej lub opiekuńczej </w:t>
      </w:r>
      <w:r>
        <w:rPr>
          <w:rFonts w:ascii="Times New Roman" w:hAnsi="Times New Roman"/>
          <w:sz w:val="24"/>
          <w:szCs w:val="24"/>
        </w:rPr>
        <w:br/>
        <w:t>(np. szczególne osiągnięcia w olimpiadach i konkursach przedmiotowych o zasięgu wojewódzkim i ogólnopolskim);</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 xml:space="preserve">wspierać nauczycieli swoją wiedzą oraz doświadczeniem zawodowym, inspirować do podejmowania innowacyjnych działań, dzielić się zdobytą wiedzą i umiejętnościami, pomagać innym w tworzeniu warsztatu pracy atrakcyjnego dla uczniów m. in.: publikacje w czasopismach ogólnopolskich i regionalnych, na platformie </w:t>
      </w:r>
      <w:r w:rsidR="004A3064">
        <w:rPr>
          <w:rFonts w:ascii="Times New Roman" w:hAnsi="Times New Roman"/>
          <w:sz w:val="24"/>
          <w:szCs w:val="24"/>
        </w:rPr>
        <w:br/>
      </w:r>
      <w:r>
        <w:rPr>
          <w:rFonts w:ascii="Times New Roman" w:hAnsi="Times New Roman"/>
          <w:sz w:val="24"/>
          <w:szCs w:val="24"/>
        </w:rPr>
        <w:t>edukacyjnej itp.;</w:t>
      </w:r>
    </w:p>
    <w:p w:rsidR="00602413" w:rsidRDefault="00602413" w:rsidP="00602413">
      <w:pPr>
        <w:pStyle w:val="Akapitzlist"/>
        <w:numPr>
          <w:ilvl w:val="0"/>
          <w:numId w:val="7"/>
        </w:numPr>
        <w:spacing w:after="0" w:line="240" w:lineRule="auto"/>
        <w:jc w:val="both"/>
        <w:rPr>
          <w:rFonts w:ascii="Times New Roman" w:hAnsi="Times New Roman"/>
          <w:sz w:val="24"/>
          <w:szCs w:val="24"/>
        </w:rPr>
      </w:pPr>
      <w:r>
        <w:rPr>
          <w:rFonts w:ascii="Times New Roman" w:hAnsi="Times New Roman"/>
          <w:sz w:val="24"/>
          <w:szCs w:val="24"/>
        </w:rPr>
        <w:t xml:space="preserve">być animatorem życia społecznego w środowisku lokalnym, brać aktywny udział </w:t>
      </w:r>
      <w:r>
        <w:rPr>
          <w:rFonts w:ascii="Times New Roman" w:hAnsi="Times New Roman"/>
          <w:sz w:val="24"/>
          <w:szCs w:val="24"/>
        </w:rPr>
        <w:br/>
        <w:t>w projektach i akcjach na rzecz społeczności lokalnej.</w:t>
      </w:r>
    </w:p>
    <w:p w:rsidR="00602413" w:rsidRDefault="00602413" w:rsidP="00602413">
      <w:pPr>
        <w:pStyle w:val="Akapitzlist"/>
        <w:spacing w:after="0" w:line="240" w:lineRule="auto"/>
        <w:jc w:val="both"/>
        <w:rPr>
          <w:rFonts w:ascii="Times New Roman" w:hAnsi="Times New Roman"/>
          <w:sz w:val="24"/>
          <w:szCs w:val="24"/>
        </w:rPr>
      </w:pPr>
    </w:p>
    <w:p w:rsidR="00602413" w:rsidRDefault="00602413" w:rsidP="00602413">
      <w:pPr>
        <w:rPr>
          <w:b/>
          <w:sz w:val="24"/>
          <w:szCs w:val="24"/>
        </w:rPr>
      </w:pPr>
      <w:r>
        <w:rPr>
          <w:b/>
          <w:sz w:val="24"/>
          <w:szCs w:val="24"/>
        </w:rPr>
        <w:t>§ 4. Procedura zgłaszania kandydatów</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Z wnioskiem o  przyznanie tytułu „Kujawsko-Pomorski Lider Edukacji” mogą wystąpić:</w:t>
      </w:r>
    </w:p>
    <w:p w:rsidR="00602413" w:rsidRDefault="00602413" w:rsidP="00602413">
      <w:pPr>
        <w:pStyle w:val="Akapitzlist"/>
        <w:numPr>
          <w:ilvl w:val="0"/>
          <w:numId w:val="9"/>
        </w:numPr>
        <w:spacing w:after="0" w:line="240" w:lineRule="auto"/>
        <w:jc w:val="both"/>
        <w:rPr>
          <w:rFonts w:ascii="Times New Roman" w:hAnsi="Times New Roman"/>
          <w:sz w:val="24"/>
          <w:szCs w:val="24"/>
        </w:rPr>
      </w:pPr>
      <w:r>
        <w:rPr>
          <w:rFonts w:ascii="Times New Roman" w:hAnsi="Times New Roman"/>
          <w:sz w:val="24"/>
          <w:szCs w:val="24"/>
        </w:rPr>
        <w:t>organy prowadzące szkoły (placówki);</w:t>
      </w:r>
    </w:p>
    <w:p w:rsidR="00602413" w:rsidRDefault="00602413" w:rsidP="00602413">
      <w:pPr>
        <w:pStyle w:val="Akapitzlist"/>
        <w:numPr>
          <w:ilvl w:val="0"/>
          <w:numId w:val="9"/>
        </w:numPr>
        <w:spacing w:after="0" w:line="240" w:lineRule="auto"/>
        <w:jc w:val="both"/>
        <w:rPr>
          <w:rFonts w:ascii="Times New Roman" w:hAnsi="Times New Roman"/>
          <w:sz w:val="24"/>
          <w:szCs w:val="24"/>
        </w:rPr>
      </w:pPr>
      <w:r>
        <w:rPr>
          <w:rFonts w:ascii="Times New Roman" w:hAnsi="Times New Roman"/>
          <w:sz w:val="24"/>
          <w:szCs w:val="24"/>
        </w:rPr>
        <w:t>dyrektorzy szkół lub placówek oświatowych;</w:t>
      </w:r>
    </w:p>
    <w:p w:rsidR="00602413" w:rsidRDefault="00602413" w:rsidP="00602413">
      <w:pPr>
        <w:pStyle w:val="Akapitzlist"/>
        <w:numPr>
          <w:ilvl w:val="0"/>
          <w:numId w:val="9"/>
        </w:numPr>
        <w:spacing w:after="0" w:line="240" w:lineRule="auto"/>
        <w:jc w:val="both"/>
        <w:rPr>
          <w:rFonts w:ascii="Times New Roman" w:hAnsi="Times New Roman"/>
          <w:sz w:val="24"/>
          <w:szCs w:val="24"/>
        </w:rPr>
      </w:pPr>
      <w:r>
        <w:rPr>
          <w:rFonts w:ascii="Times New Roman" w:hAnsi="Times New Roman"/>
          <w:bCs/>
          <w:sz w:val="24"/>
          <w:szCs w:val="24"/>
        </w:rPr>
        <w:t>związki zawodowe zrzeszające pracowników oświaty;</w:t>
      </w:r>
    </w:p>
    <w:p w:rsidR="00602413" w:rsidRDefault="00602413" w:rsidP="00602413">
      <w:pPr>
        <w:pStyle w:val="Akapitzlist"/>
        <w:numPr>
          <w:ilvl w:val="0"/>
          <w:numId w:val="9"/>
        </w:numPr>
        <w:spacing w:after="0" w:line="240" w:lineRule="auto"/>
        <w:jc w:val="both"/>
        <w:rPr>
          <w:rFonts w:ascii="Times New Roman" w:hAnsi="Times New Roman"/>
          <w:sz w:val="24"/>
          <w:szCs w:val="24"/>
        </w:rPr>
      </w:pPr>
      <w:r>
        <w:rPr>
          <w:rFonts w:ascii="Times New Roman" w:hAnsi="Times New Roman"/>
          <w:bCs/>
          <w:sz w:val="24"/>
          <w:szCs w:val="24"/>
        </w:rPr>
        <w:t>organizacje pozarządowe;</w:t>
      </w:r>
    </w:p>
    <w:p w:rsidR="00602413" w:rsidRDefault="00602413" w:rsidP="00602413">
      <w:pPr>
        <w:pStyle w:val="Akapitzlist"/>
        <w:numPr>
          <w:ilvl w:val="0"/>
          <w:numId w:val="9"/>
        </w:numPr>
        <w:spacing w:after="0" w:line="240" w:lineRule="auto"/>
        <w:jc w:val="both"/>
        <w:rPr>
          <w:rFonts w:ascii="Times New Roman" w:hAnsi="Times New Roman"/>
          <w:sz w:val="24"/>
          <w:szCs w:val="24"/>
        </w:rPr>
      </w:pPr>
      <w:r>
        <w:rPr>
          <w:rFonts w:ascii="Times New Roman" w:hAnsi="Times New Roman"/>
          <w:bCs/>
          <w:sz w:val="24"/>
          <w:szCs w:val="24"/>
        </w:rPr>
        <w:t xml:space="preserve">Dyrektor Departamentu Kultury i Edukacji </w:t>
      </w:r>
      <w:r>
        <w:rPr>
          <w:rFonts w:ascii="Times New Roman" w:hAnsi="Times New Roman"/>
          <w:sz w:val="24"/>
          <w:szCs w:val="24"/>
        </w:rPr>
        <w:t>Urzędu Marszałkowskiego Województwa Kujawsko-Pomorskiego  w Toruniu.</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Wnioskodawca może wystąpić z wnioskiem obejmującym tylko jednego kandydata.</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Wniosek złożony przez każdego z wnioskodawców wymienionych w ust. 1 powinien uzyskać pozytywną opinię Rady Pedagogicznej szkoły lub placówki, w której kandydat jest zatrudniony. </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Wniosek, o którym mowa w ust. 1, należy przesłać na adres: </w:t>
      </w:r>
      <w:r>
        <w:rPr>
          <w:rFonts w:ascii="Times New Roman" w:hAnsi="Times New Roman"/>
          <w:b/>
          <w:sz w:val="24"/>
          <w:szCs w:val="24"/>
        </w:rPr>
        <w:t>Urząd Marszałkowski Województwa Kujawsko-Pomorskiego, Departament Kultury i Edukacji, 87-100 Toruń, Plac Teatralny 2</w:t>
      </w:r>
      <w:r>
        <w:rPr>
          <w:rFonts w:ascii="Times New Roman" w:hAnsi="Times New Roman"/>
          <w:sz w:val="24"/>
          <w:szCs w:val="24"/>
        </w:rPr>
        <w:t xml:space="preserve"> </w:t>
      </w:r>
      <w:r>
        <w:rPr>
          <w:rFonts w:ascii="Times New Roman" w:hAnsi="Times New Roman"/>
          <w:b/>
          <w:sz w:val="24"/>
          <w:szCs w:val="24"/>
        </w:rPr>
        <w:t>z dopiskiem na kopercie „</w:t>
      </w:r>
      <w:proofErr w:type="spellStart"/>
      <w:r>
        <w:rPr>
          <w:rFonts w:ascii="Times New Roman" w:hAnsi="Times New Roman"/>
          <w:b/>
          <w:sz w:val="24"/>
          <w:szCs w:val="24"/>
        </w:rPr>
        <w:t>KUJAWSKO-POMORSKI</w:t>
      </w:r>
      <w:proofErr w:type="spellEnd"/>
      <w:r>
        <w:rPr>
          <w:rFonts w:ascii="Times New Roman" w:hAnsi="Times New Roman"/>
          <w:b/>
          <w:sz w:val="24"/>
          <w:szCs w:val="24"/>
        </w:rPr>
        <w:t xml:space="preserve"> LIDER EDUKACJI”.</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Wniosek o przyznanie tytułu „Kujawsko-Pomorski Lider Edukacji” jest składany </w:t>
      </w:r>
      <w:r>
        <w:rPr>
          <w:rFonts w:ascii="Times New Roman" w:hAnsi="Times New Roman"/>
          <w:sz w:val="24"/>
          <w:szCs w:val="24"/>
        </w:rPr>
        <w:br/>
        <w:t xml:space="preserve">w terminie do </w:t>
      </w:r>
      <w:r>
        <w:rPr>
          <w:rFonts w:ascii="Times New Roman" w:hAnsi="Times New Roman"/>
          <w:b/>
          <w:sz w:val="24"/>
          <w:szCs w:val="24"/>
        </w:rPr>
        <w:t xml:space="preserve">31 lipca </w:t>
      </w:r>
      <w:r>
        <w:rPr>
          <w:rFonts w:ascii="Times New Roman" w:hAnsi="Times New Roman"/>
          <w:b/>
          <w:bCs/>
          <w:sz w:val="24"/>
          <w:szCs w:val="24"/>
        </w:rPr>
        <w:t>każdego roku.</w:t>
      </w:r>
      <w:r>
        <w:rPr>
          <w:rFonts w:ascii="Times New Roman" w:hAnsi="Times New Roman"/>
          <w:sz w:val="24"/>
          <w:szCs w:val="24"/>
        </w:rPr>
        <w:t xml:space="preserve"> Decydująca jest data złożenia w siedzibie Urzędu Marszałkowskiego lub data stempla pocztowego.</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Do wniosku, o którym mowa w ust. 1, należy dołączyć rekomendacje z ostatnich 3 lat potwierdzające działalność nauczyciela, o której mowa w § 3 ust. 2.</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Tytuł „Kujawsko-Pomorski Lider Edukacji” można otrzymać tylko raz w okresie pracy zawodowej.</w:t>
      </w:r>
    </w:p>
    <w:p w:rsidR="00602413" w:rsidRDefault="00113317"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 xml:space="preserve"> W k</w:t>
      </w:r>
      <w:r w:rsidR="00602413">
        <w:rPr>
          <w:rFonts w:ascii="Times New Roman" w:hAnsi="Times New Roman"/>
          <w:sz w:val="24"/>
          <w:szCs w:val="24"/>
        </w:rPr>
        <w:t>onkursie nie mogą uczestniczyć nauczyciele wchodzący w skład Kapituły Konkursowej.</w:t>
      </w:r>
    </w:p>
    <w:p w:rsidR="00602413" w:rsidRDefault="00602413" w:rsidP="00602413">
      <w:pPr>
        <w:pStyle w:val="Akapitzlist"/>
        <w:numPr>
          <w:ilvl w:val="0"/>
          <w:numId w:val="8"/>
        </w:numPr>
        <w:spacing w:after="0" w:line="240" w:lineRule="auto"/>
        <w:jc w:val="both"/>
        <w:rPr>
          <w:rFonts w:ascii="Times New Roman" w:hAnsi="Times New Roman"/>
          <w:sz w:val="24"/>
          <w:szCs w:val="24"/>
        </w:rPr>
      </w:pPr>
      <w:r>
        <w:rPr>
          <w:rFonts w:ascii="Times New Roman" w:hAnsi="Times New Roman"/>
          <w:sz w:val="24"/>
          <w:szCs w:val="24"/>
        </w:rPr>
        <w:t>Wzór wniosku wraz ze wzorem formularza rekomendacji stanowi załącznik do regulaminu.</w:t>
      </w:r>
    </w:p>
    <w:p w:rsidR="00602413" w:rsidRDefault="00602413" w:rsidP="00602413">
      <w:pPr>
        <w:rPr>
          <w:b/>
          <w:sz w:val="24"/>
          <w:szCs w:val="24"/>
        </w:rPr>
      </w:pPr>
    </w:p>
    <w:p w:rsidR="00602413" w:rsidRDefault="00602413" w:rsidP="00602413">
      <w:pPr>
        <w:rPr>
          <w:b/>
          <w:sz w:val="24"/>
          <w:szCs w:val="24"/>
        </w:rPr>
      </w:pPr>
      <w:r>
        <w:rPr>
          <w:b/>
          <w:sz w:val="24"/>
          <w:szCs w:val="24"/>
        </w:rPr>
        <w:t xml:space="preserve">§ 5. Kapituła Konkursu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Do oceny zgłoszonych kandydatur Marszałek corocznie powołuje Kapitułę Konkursu.</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W skład Kapituły Konkursu wchodzą:</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 xml:space="preserve">trzech przedstawicieli </w:t>
      </w:r>
      <w:r>
        <w:rPr>
          <w:rFonts w:ascii="Times New Roman" w:hAnsi="Times New Roman"/>
          <w:bCs/>
          <w:sz w:val="24"/>
          <w:szCs w:val="24"/>
        </w:rPr>
        <w:t xml:space="preserve">Departamentu Kultury i Edukacji </w:t>
      </w:r>
      <w:r>
        <w:rPr>
          <w:rFonts w:ascii="Times New Roman" w:hAnsi="Times New Roman"/>
          <w:sz w:val="24"/>
          <w:szCs w:val="24"/>
        </w:rPr>
        <w:t>Urzędu Marszałkowskiego Województwa Kujawsko-Pomorskiego  w Toruniu;</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przedstawiciel Kujawsko-Pomorskiego Kuratora Oświaty;</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przedstawiciel środowiska akademickiego zaproszony przez Marszałka;</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 xml:space="preserve">dwóch przedstawicieli Sejmiku Województwa Kujawsko-Pomorskiego; </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po jednym przedstawicielu związków zawodowych reprezentatywnych w rozumieniu ustawy z dnia 24 lipca 2015 r. o Radzie Dialogu Społecznego i innych instytucjach dialogu społecznego, tj. Niezależnego Samorządnego Związku Zawodowego „Solidarność”, Ogólnopolskiego Porozumienia Związków Zawodowych i Forum Związków Zawodowych;</w:t>
      </w:r>
    </w:p>
    <w:p w:rsidR="00602413" w:rsidRDefault="00602413" w:rsidP="00602413">
      <w:pPr>
        <w:pStyle w:val="Akapitzlist"/>
        <w:numPr>
          <w:ilvl w:val="0"/>
          <w:numId w:val="11"/>
        </w:numPr>
        <w:jc w:val="both"/>
        <w:rPr>
          <w:rFonts w:ascii="Times New Roman" w:hAnsi="Times New Roman"/>
          <w:sz w:val="24"/>
          <w:szCs w:val="24"/>
        </w:rPr>
      </w:pPr>
      <w:r>
        <w:rPr>
          <w:rFonts w:ascii="Times New Roman" w:hAnsi="Times New Roman"/>
          <w:sz w:val="24"/>
          <w:szCs w:val="24"/>
        </w:rPr>
        <w:t>laureat Konkursu „Kujawsko-Pomorski Lider Edukacji” z poprzedniego roku.</w:t>
      </w:r>
    </w:p>
    <w:p w:rsidR="00602413" w:rsidRDefault="00602413" w:rsidP="00602413">
      <w:pPr>
        <w:pStyle w:val="Akapitzlist"/>
        <w:numPr>
          <w:ilvl w:val="0"/>
          <w:numId w:val="10"/>
        </w:numPr>
        <w:spacing w:after="0" w:line="240" w:lineRule="auto"/>
        <w:ind w:left="357" w:hanging="357"/>
        <w:jc w:val="both"/>
        <w:rPr>
          <w:rFonts w:ascii="Times New Roman" w:hAnsi="Times New Roman"/>
          <w:sz w:val="24"/>
          <w:szCs w:val="24"/>
        </w:rPr>
      </w:pPr>
      <w:r>
        <w:rPr>
          <w:rFonts w:ascii="Times New Roman" w:hAnsi="Times New Roman"/>
          <w:sz w:val="24"/>
          <w:szCs w:val="24"/>
        </w:rPr>
        <w:t>Marszałek Województwa może powołać do składu Kapituły Konkursu z własnej inicjatywy dodatkowe osoby.</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Spośród członków Kapituły Konkursu Marszałek wskazuje Przewodniczącego Kapituły Konkursu.</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 xml:space="preserve">Przewodniczący kieruje pracami Kapituły i </w:t>
      </w:r>
      <w:r w:rsidR="00113317">
        <w:rPr>
          <w:rFonts w:ascii="Times New Roman" w:hAnsi="Times New Roman"/>
          <w:sz w:val="24"/>
          <w:szCs w:val="24"/>
        </w:rPr>
        <w:t>zapewnia prawidłową realizację k</w:t>
      </w:r>
      <w:r>
        <w:rPr>
          <w:rFonts w:ascii="Times New Roman" w:hAnsi="Times New Roman"/>
          <w:sz w:val="24"/>
          <w:szCs w:val="24"/>
        </w:rPr>
        <w:t xml:space="preserve">onkursu.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Kapituła Konkursu obraduje we własnym gronie, podejmując decyzje zwykłą większością głosów w obecności co najmniej połowy składu. W przypadku równej liczby głosów decyduje głos Przewodniczącego Kapituły Konkursu.</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 xml:space="preserve">Członkom Kapituły Konkursu nie przysługuje wynagrodzenie za udział w pracach Kapituły Konkursu.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 xml:space="preserve">Członków Kapituły  Konkursu obowiązuje zasada zachowania poufności w kwestiach dotyczących przebiegu posiedzenia i podejmowanych decyzji.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 xml:space="preserve">Funkcję Sekretarza Kapituły Konkursu, bez prawa </w:t>
      </w:r>
      <w:proofErr w:type="spellStart"/>
      <w:r>
        <w:rPr>
          <w:rFonts w:ascii="Times New Roman" w:hAnsi="Times New Roman"/>
          <w:sz w:val="24"/>
          <w:szCs w:val="24"/>
        </w:rPr>
        <w:t>głosu</w:t>
      </w:r>
      <w:proofErr w:type="spellEnd"/>
      <w:r>
        <w:rPr>
          <w:rFonts w:ascii="Times New Roman" w:hAnsi="Times New Roman"/>
          <w:sz w:val="24"/>
          <w:szCs w:val="24"/>
        </w:rPr>
        <w:t xml:space="preserve">, pełni osoba wskazana przez Marszałka.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 xml:space="preserve">Sekretarz Kapituły Konkursu odpowiada za obsługę administracyjną Kapituły Konkursu. </w:t>
      </w:r>
    </w:p>
    <w:p w:rsidR="00602413" w:rsidRDefault="00602413" w:rsidP="00602413">
      <w:pPr>
        <w:pStyle w:val="Akapitzlist"/>
        <w:numPr>
          <w:ilvl w:val="0"/>
          <w:numId w:val="10"/>
        </w:numPr>
        <w:jc w:val="both"/>
        <w:rPr>
          <w:rFonts w:ascii="Times New Roman" w:hAnsi="Times New Roman"/>
          <w:sz w:val="24"/>
          <w:szCs w:val="24"/>
        </w:rPr>
      </w:pPr>
      <w:r>
        <w:rPr>
          <w:rFonts w:ascii="Times New Roman" w:hAnsi="Times New Roman"/>
          <w:sz w:val="24"/>
          <w:szCs w:val="24"/>
        </w:rPr>
        <w:t>Z każdego posiedzenia Kapituły Konkursu sporządzany jest protokół.</w:t>
      </w:r>
    </w:p>
    <w:p w:rsidR="00602413" w:rsidRDefault="00602413" w:rsidP="00602413">
      <w:pPr>
        <w:pStyle w:val="Akapitzlist"/>
        <w:ind w:left="360"/>
        <w:jc w:val="center"/>
        <w:rPr>
          <w:rFonts w:ascii="Times New Roman" w:hAnsi="Times New Roman"/>
          <w:b/>
          <w:sz w:val="24"/>
          <w:szCs w:val="24"/>
        </w:rPr>
      </w:pPr>
    </w:p>
    <w:p w:rsidR="00602413" w:rsidRDefault="00602413" w:rsidP="00602413">
      <w:pPr>
        <w:pStyle w:val="Akapitzlist"/>
        <w:spacing w:after="0" w:line="240" w:lineRule="auto"/>
        <w:ind w:left="0"/>
        <w:rPr>
          <w:rFonts w:ascii="Times New Roman" w:hAnsi="Times New Roman"/>
          <w:b/>
          <w:sz w:val="24"/>
          <w:szCs w:val="24"/>
        </w:rPr>
      </w:pPr>
      <w:r>
        <w:rPr>
          <w:rFonts w:ascii="Times New Roman" w:hAnsi="Times New Roman"/>
          <w:b/>
          <w:sz w:val="24"/>
          <w:szCs w:val="24"/>
        </w:rPr>
        <w:t>§ 6.</w:t>
      </w:r>
      <w:r>
        <w:rPr>
          <w:rFonts w:ascii="Times New Roman" w:hAnsi="Times New Roman"/>
          <w:b/>
          <w:color w:val="FF0000"/>
          <w:sz w:val="24"/>
          <w:szCs w:val="24"/>
        </w:rPr>
        <w:t xml:space="preserve"> </w:t>
      </w:r>
      <w:r>
        <w:rPr>
          <w:rFonts w:ascii="Times New Roman" w:hAnsi="Times New Roman"/>
          <w:b/>
          <w:sz w:val="24"/>
          <w:szCs w:val="24"/>
        </w:rPr>
        <w:t>Tryb przyznawania tytułu „Kujawsko-Pomorski Lider Edukacji”</w:t>
      </w:r>
    </w:p>
    <w:p w:rsidR="00602413" w:rsidRDefault="00602413" w:rsidP="00602413">
      <w:pPr>
        <w:numPr>
          <w:ilvl w:val="0"/>
          <w:numId w:val="12"/>
        </w:numPr>
        <w:jc w:val="both"/>
        <w:rPr>
          <w:sz w:val="24"/>
          <w:szCs w:val="24"/>
        </w:rPr>
      </w:pPr>
      <w:r>
        <w:rPr>
          <w:sz w:val="24"/>
          <w:szCs w:val="24"/>
        </w:rPr>
        <w:t>Zadaniem Kapituły Konkursu jest ocena  wniosków o przyznanie tytułu „Kujawsko-Pomorski Lider Edukacji”.</w:t>
      </w:r>
    </w:p>
    <w:p w:rsidR="00602413" w:rsidRDefault="00602413" w:rsidP="00602413">
      <w:pPr>
        <w:numPr>
          <w:ilvl w:val="0"/>
          <w:numId w:val="12"/>
        </w:numPr>
        <w:jc w:val="both"/>
        <w:rPr>
          <w:sz w:val="24"/>
          <w:szCs w:val="24"/>
        </w:rPr>
      </w:pPr>
      <w:r>
        <w:rPr>
          <w:sz w:val="24"/>
          <w:szCs w:val="24"/>
        </w:rPr>
        <w:t>Posiedzenie Kapituły zwołuje Przewodniczący, który ustala tryb i terminarz pracy Kapituły.</w:t>
      </w:r>
    </w:p>
    <w:p w:rsidR="00602413" w:rsidRDefault="00602413" w:rsidP="00602413">
      <w:pPr>
        <w:numPr>
          <w:ilvl w:val="0"/>
          <w:numId w:val="12"/>
        </w:numPr>
        <w:jc w:val="both"/>
        <w:rPr>
          <w:sz w:val="24"/>
          <w:szCs w:val="24"/>
        </w:rPr>
      </w:pPr>
      <w:r>
        <w:rPr>
          <w:sz w:val="24"/>
          <w:szCs w:val="24"/>
        </w:rPr>
        <w:t xml:space="preserve">Członkowie Kapituły powinni być zawiadomieni o terminie posiedzenia z 4 dniowym wyprzedzeniem  pocztą elektroniczną, telefonicznie, listownie lub </w:t>
      </w:r>
      <w:proofErr w:type="spellStart"/>
      <w:r>
        <w:rPr>
          <w:sz w:val="24"/>
          <w:szCs w:val="24"/>
        </w:rPr>
        <w:t>faxem</w:t>
      </w:r>
      <w:proofErr w:type="spellEnd"/>
      <w:r>
        <w:rPr>
          <w:sz w:val="24"/>
          <w:szCs w:val="24"/>
        </w:rPr>
        <w:t>.</w:t>
      </w:r>
    </w:p>
    <w:p w:rsidR="00602413" w:rsidRDefault="00602413" w:rsidP="00602413">
      <w:pPr>
        <w:pStyle w:val="Akapitzlist"/>
        <w:numPr>
          <w:ilvl w:val="0"/>
          <w:numId w:val="12"/>
        </w:numPr>
        <w:tabs>
          <w:tab w:val="left" w:pos="426"/>
        </w:tabs>
        <w:spacing w:after="0" w:line="240" w:lineRule="auto"/>
        <w:jc w:val="both"/>
        <w:rPr>
          <w:rFonts w:ascii="Times New Roman" w:hAnsi="Times New Roman"/>
          <w:sz w:val="24"/>
          <w:szCs w:val="24"/>
        </w:rPr>
      </w:pPr>
      <w:r>
        <w:rPr>
          <w:rFonts w:ascii="Times New Roman" w:hAnsi="Times New Roman"/>
          <w:sz w:val="24"/>
          <w:szCs w:val="24"/>
        </w:rPr>
        <w:t xml:space="preserve">Spośród zgłoszonych kandydatur, Kapituła Konkursu rekomenduje osiemnastu Kandydatów do wyróżnienia w konkursie „Kujawsko-Pomorski Lider Edukacji. Spośród tych osiemnastu kandydatów, Kapituła Konkursu rekomenduje jedną kandydaturę do tytułu „Kujawsko-Pomorski Lider Edukacji. </w:t>
      </w:r>
    </w:p>
    <w:p w:rsidR="00602413" w:rsidRDefault="00602413" w:rsidP="00602413">
      <w:pPr>
        <w:tabs>
          <w:tab w:val="left" w:pos="284"/>
        </w:tabs>
        <w:ind w:left="284" w:hanging="284"/>
        <w:jc w:val="both"/>
        <w:rPr>
          <w:sz w:val="24"/>
          <w:szCs w:val="24"/>
        </w:rPr>
      </w:pPr>
      <w:r>
        <w:rPr>
          <w:sz w:val="24"/>
          <w:szCs w:val="24"/>
        </w:rPr>
        <w:t xml:space="preserve">5. </w:t>
      </w:r>
      <w:r>
        <w:rPr>
          <w:sz w:val="24"/>
          <w:szCs w:val="24"/>
        </w:rPr>
        <w:tab/>
        <w:t xml:space="preserve">  Jednemu z kandydatów Marszałek przyznaje tytuł „Kujawsko-Pomorski Lider Edukacji” oraz okolicznościową statuetkę, a siedemnastu pozostałym równorzędne wyróżnienia.</w:t>
      </w:r>
    </w:p>
    <w:p w:rsidR="00602413" w:rsidRPr="00095470" w:rsidRDefault="00602413" w:rsidP="00602413">
      <w:pPr>
        <w:pStyle w:val="Akapitzlist"/>
        <w:numPr>
          <w:ilvl w:val="0"/>
          <w:numId w:val="4"/>
        </w:numPr>
        <w:spacing w:after="0" w:line="240" w:lineRule="auto"/>
        <w:jc w:val="both"/>
        <w:rPr>
          <w:rFonts w:ascii="Times New Roman" w:hAnsi="Times New Roman"/>
          <w:sz w:val="24"/>
          <w:szCs w:val="24"/>
        </w:rPr>
      </w:pPr>
      <w:r>
        <w:rPr>
          <w:rFonts w:ascii="Times New Roman" w:hAnsi="Times New Roman"/>
          <w:sz w:val="24"/>
          <w:szCs w:val="24"/>
        </w:rPr>
        <w:t xml:space="preserve">Laureaci </w:t>
      </w:r>
      <w:r w:rsidR="0011353B" w:rsidRPr="00095470">
        <w:rPr>
          <w:rFonts w:ascii="Times New Roman" w:hAnsi="Times New Roman"/>
          <w:sz w:val="24"/>
          <w:szCs w:val="24"/>
        </w:rPr>
        <w:t>k</w:t>
      </w:r>
      <w:r w:rsidRPr="00095470">
        <w:rPr>
          <w:rFonts w:ascii="Times New Roman" w:hAnsi="Times New Roman"/>
          <w:sz w:val="24"/>
          <w:szCs w:val="24"/>
        </w:rPr>
        <w:t>onkursu, o których mowa w ust. 5, otrzymują nagrody pieniężne przyznane przez Marszałka Województwa Kujawsko-Pomorskiego.</w:t>
      </w:r>
    </w:p>
    <w:p w:rsidR="00602413" w:rsidRPr="00095470" w:rsidRDefault="00602413" w:rsidP="00602413">
      <w:pPr>
        <w:numPr>
          <w:ilvl w:val="0"/>
          <w:numId w:val="4"/>
        </w:numPr>
        <w:jc w:val="both"/>
        <w:rPr>
          <w:sz w:val="24"/>
          <w:szCs w:val="24"/>
        </w:rPr>
      </w:pPr>
      <w:r w:rsidRPr="00095470">
        <w:rPr>
          <w:rFonts w:eastAsia="Calibri"/>
          <w:sz w:val="24"/>
          <w:szCs w:val="24"/>
        </w:rPr>
        <w:t>Wysokość nagród ustalana jest corocznie przez Zarząd Województwa, w zależności od ilości środków zapisanych na ten cel w budżecie Województwa</w:t>
      </w:r>
      <w:r w:rsidRPr="00095470">
        <w:rPr>
          <w:sz w:val="24"/>
          <w:szCs w:val="24"/>
        </w:rPr>
        <w:t xml:space="preserve">. </w:t>
      </w:r>
    </w:p>
    <w:p w:rsidR="00602413" w:rsidRDefault="00602413" w:rsidP="00602413">
      <w:pPr>
        <w:numPr>
          <w:ilvl w:val="0"/>
          <w:numId w:val="4"/>
        </w:numPr>
        <w:jc w:val="both"/>
        <w:rPr>
          <w:sz w:val="24"/>
          <w:szCs w:val="24"/>
        </w:rPr>
      </w:pPr>
      <w:r w:rsidRPr="00095470">
        <w:rPr>
          <w:sz w:val="24"/>
          <w:szCs w:val="24"/>
        </w:rPr>
        <w:t xml:space="preserve">Wręczenie tytułu „Kujawsko-Pomorski Lider Edukacji” oraz wyróżnień odbywa się każdego roku podczas Wojewódzkich obchodów Dnia Edukacji Narodowej. O terminie wręczenia nagród </w:t>
      </w:r>
      <w:r w:rsidR="00B5571B" w:rsidRPr="00095470">
        <w:rPr>
          <w:sz w:val="24"/>
          <w:szCs w:val="24"/>
        </w:rPr>
        <w:t>l</w:t>
      </w:r>
      <w:r w:rsidRPr="00095470">
        <w:rPr>
          <w:sz w:val="24"/>
          <w:szCs w:val="24"/>
        </w:rPr>
        <w:t xml:space="preserve">aureaci </w:t>
      </w:r>
      <w:r w:rsidR="00B5571B" w:rsidRPr="00095470">
        <w:rPr>
          <w:sz w:val="24"/>
          <w:szCs w:val="24"/>
        </w:rPr>
        <w:t>k</w:t>
      </w:r>
      <w:r w:rsidRPr="00095470">
        <w:rPr>
          <w:sz w:val="24"/>
          <w:szCs w:val="24"/>
        </w:rPr>
        <w:t>onkursu</w:t>
      </w:r>
      <w:r>
        <w:rPr>
          <w:sz w:val="24"/>
          <w:szCs w:val="24"/>
        </w:rPr>
        <w:t>, o których mowa w ust. 5 i 6, zostaną powiadomieni pisemnie.</w:t>
      </w:r>
    </w:p>
    <w:p w:rsidR="00602413" w:rsidRDefault="00602413" w:rsidP="00602413">
      <w:pPr>
        <w:rPr>
          <w:b/>
          <w:color w:val="FF0000"/>
          <w:sz w:val="24"/>
          <w:szCs w:val="24"/>
        </w:rPr>
      </w:pPr>
    </w:p>
    <w:p w:rsidR="00602413" w:rsidRDefault="00602413" w:rsidP="00602413">
      <w:pPr>
        <w:rPr>
          <w:b/>
          <w:sz w:val="24"/>
          <w:szCs w:val="24"/>
        </w:rPr>
      </w:pPr>
      <w:r>
        <w:rPr>
          <w:b/>
          <w:sz w:val="24"/>
          <w:szCs w:val="24"/>
        </w:rPr>
        <w:t>§ 7. Inne postanowienia</w:t>
      </w:r>
    </w:p>
    <w:p w:rsidR="00602413" w:rsidRDefault="00602413" w:rsidP="00602413">
      <w:pPr>
        <w:rPr>
          <w:b/>
          <w:sz w:val="24"/>
          <w:szCs w:val="24"/>
        </w:rPr>
      </w:pPr>
    </w:p>
    <w:p w:rsidR="00602413" w:rsidRDefault="00602413" w:rsidP="00602413">
      <w:pPr>
        <w:pStyle w:val="Akapitzlist"/>
        <w:ind w:left="360"/>
        <w:jc w:val="both"/>
        <w:rPr>
          <w:rFonts w:ascii="Times New Roman" w:hAnsi="Times New Roman"/>
          <w:sz w:val="24"/>
          <w:szCs w:val="24"/>
        </w:rPr>
      </w:pPr>
      <w:r>
        <w:rPr>
          <w:rFonts w:ascii="Times New Roman" w:hAnsi="Times New Roman"/>
          <w:sz w:val="24"/>
          <w:szCs w:val="24"/>
        </w:rPr>
        <w:t xml:space="preserve">Zarząd Województwa Kujawsko-Pomorskiego zastrzega sobie prawo zmiany regulaminu pod warunkiem, że taka zmiana nie naruszy praw nabytych </w:t>
      </w:r>
      <w:r w:rsidRPr="00000F16">
        <w:rPr>
          <w:rFonts w:ascii="Times New Roman" w:hAnsi="Times New Roman"/>
          <w:sz w:val="24"/>
          <w:szCs w:val="24"/>
        </w:rPr>
        <w:t xml:space="preserve">uczestników </w:t>
      </w:r>
      <w:r w:rsidR="00B5571B" w:rsidRPr="00000F16">
        <w:rPr>
          <w:rFonts w:ascii="Times New Roman" w:hAnsi="Times New Roman"/>
          <w:sz w:val="24"/>
          <w:szCs w:val="24"/>
        </w:rPr>
        <w:t>k</w:t>
      </w:r>
      <w:r>
        <w:rPr>
          <w:rFonts w:ascii="Times New Roman" w:hAnsi="Times New Roman"/>
          <w:sz w:val="24"/>
          <w:szCs w:val="24"/>
        </w:rPr>
        <w:t>onkursu.</w:t>
      </w:r>
    </w:p>
    <w:p w:rsidR="00D31D28" w:rsidRDefault="00D31D28" w:rsidP="001F1274">
      <w:pPr>
        <w:rPr>
          <w:sz w:val="24"/>
          <w:szCs w:val="24"/>
        </w:rPr>
      </w:pPr>
    </w:p>
    <w:p w:rsidR="001F1274" w:rsidRDefault="001F1274" w:rsidP="001F1274">
      <w:pPr>
        <w:rPr>
          <w:sz w:val="24"/>
          <w:szCs w:val="24"/>
        </w:rPr>
      </w:pPr>
    </w:p>
    <w:p w:rsidR="001F1274" w:rsidRDefault="001F1274" w:rsidP="001F1274">
      <w:pPr>
        <w:rPr>
          <w:i/>
          <w:sz w:val="16"/>
          <w:szCs w:val="16"/>
        </w:rPr>
      </w:pPr>
    </w:p>
    <w:p w:rsidR="00095470" w:rsidRDefault="00095470" w:rsidP="001F1274">
      <w:pPr>
        <w:rPr>
          <w:i/>
          <w:sz w:val="16"/>
          <w:szCs w:val="16"/>
        </w:rPr>
      </w:pPr>
    </w:p>
    <w:p w:rsidR="00095470" w:rsidRDefault="00095470" w:rsidP="001F1274">
      <w:pPr>
        <w:rPr>
          <w:i/>
          <w:sz w:val="16"/>
          <w:szCs w:val="16"/>
        </w:rPr>
      </w:pPr>
    </w:p>
    <w:p w:rsidR="00095470" w:rsidRDefault="00095470" w:rsidP="001F1274">
      <w:pPr>
        <w:rPr>
          <w:i/>
          <w:sz w:val="16"/>
          <w:szCs w:val="16"/>
        </w:rPr>
      </w:pPr>
    </w:p>
    <w:p w:rsidR="00095470" w:rsidRDefault="00095470" w:rsidP="001F1274">
      <w:pPr>
        <w:rPr>
          <w:i/>
          <w:sz w:val="16"/>
          <w:szCs w:val="16"/>
        </w:rPr>
      </w:pPr>
    </w:p>
    <w:p w:rsidR="00D31D28" w:rsidRDefault="00D31D28" w:rsidP="00602413">
      <w:pPr>
        <w:ind w:left="6372"/>
        <w:rPr>
          <w:i/>
          <w:sz w:val="16"/>
          <w:szCs w:val="16"/>
        </w:rPr>
      </w:pPr>
    </w:p>
    <w:p w:rsidR="00D31D28" w:rsidRDefault="00D31D28" w:rsidP="00602413">
      <w:pPr>
        <w:ind w:left="6372"/>
        <w:rPr>
          <w:i/>
          <w:sz w:val="16"/>
          <w:szCs w:val="16"/>
        </w:rPr>
      </w:pPr>
    </w:p>
    <w:p w:rsidR="00602413" w:rsidRDefault="00602413" w:rsidP="00602413">
      <w:pPr>
        <w:ind w:left="6372"/>
        <w:rPr>
          <w:i/>
          <w:sz w:val="16"/>
          <w:szCs w:val="16"/>
        </w:rPr>
      </w:pPr>
    </w:p>
    <w:p w:rsidR="00602413" w:rsidRDefault="00602413" w:rsidP="00602413">
      <w:pPr>
        <w:ind w:left="6372"/>
        <w:rPr>
          <w:i/>
          <w:sz w:val="16"/>
          <w:szCs w:val="16"/>
        </w:rPr>
      </w:pPr>
    </w:p>
    <w:p w:rsidR="00602413" w:rsidRDefault="00602413" w:rsidP="00602413">
      <w:pPr>
        <w:ind w:left="6372"/>
        <w:rPr>
          <w:i/>
          <w:sz w:val="16"/>
          <w:szCs w:val="16"/>
        </w:rPr>
      </w:pPr>
      <w:r>
        <w:rPr>
          <w:i/>
          <w:sz w:val="16"/>
          <w:szCs w:val="16"/>
        </w:rPr>
        <w:t>Załącznik do regulaminu</w:t>
      </w:r>
    </w:p>
    <w:p w:rsidR="00602413" w:rsidRDefault="00602413" w:rsidP="00602413">
      <w:pPr>
        <w:rPr>
          <w:i/>
          <w:sz w:val="18"/>
          <w:szCs w:val="18"/>
        </w:rPr>
      </w:pPr>
    </w:p>
    <w:p w:rsidR="00602413" w:rsidRDefault="00602413" w:rsidP="00602413"/>
    <w:p w:rsidR="00602413" w:rsidRDefault="00602413" w:rsidP="00602413">
      <w:r>
        <w:t xml:space="preserve">Pieczątka wnioskodawcy </w:t>
      </w:r>
    </w:p>
    <w:p w:rsidR="00602413" w:rsidRDefault="00602413" w:rsidP="00602413"/>
    <w:p w:rsidR="00602413" w:rsidRDefault="00602413" w:rsidP="00602413">
      <w:pPr>
        <w:jc w:val="center"/>
        <w:rPr>
          <w:b/>
          <w:bCs/>
          <w:sz w:val="24"/>
          <w:szCs w:val="24"/>
        </w:rPr>
      </w:pPr>
      <w:r>
        <w:rPr>
          <w:b/>
          <w:bCs/>
          <w:sz w:val="24"/>
          <w:szCs w:val="24"/>
        </w:rPr>
        <w:t xml:space="preserve">Wniosek o przyznanie tytułu </w:t>
      </w:r>
    </w:p>
    <w:p w:rsidR="00602413" w:rsidRDefault="00602413" w:rsidP="00602413">
      <w:pPr>
        <w:jc w:val="center"/>
        <w:rPr>
          <w:b/>
          <w:bCs/>
          <w:sz w:val="24"/>
          <w:szCs w:val="24"/>
        </w:rPr>
      </w:pPr>
      <w:r>
        <w:rPr>
          <w:b/>
          <w:bCs/>
          <w:sz w:val="24"/>
          <w:szCs w:val="24"/>
        </w:rPr>
        <w:t>„Kujawsko-Pomorski Lider Edukacji”*</w:t>
      </w:r>
    </w:p>
    <w:p w:rsidR="00602413" w:rsidRDefault="00602413" w:rsidP="00602413">
      <w:pPr>
        <w:jc w:val="center"/>
        <w:rPr>
          <w:b/>
          <w:bCs/>
        </w:rPr>
      </w:pPr>
    </w:p>
    <w:p w:rsidR="00602413" w:rsidRDefault="00602413" w:rsidP="00602413">
      <w:pPr>
        <w:rPr>
          <w:b/>
          <w:bCs/>
          <w:strike/>
        </w:rPr>
      </w:pPr>
    </w:p>
    <w:p w:rsidR="00602413" w:rsidRDefault="00602413" w:rsidP="00602413">
      <w:pPr>
        <w:numPr>
          <w:ilvl w:val="0"/>
          <w:numId w:val="13"/>
        </w:numPr>
        <w:rPr>
          <w:b/>
          <w:sz w:val="22"/>
          <w:szCs w:val="22"/>
        </w:rPr>
      </w:pPr>
      <w:r>
        <w:rPr>
          <w:b/>
          <w:sz w:val="22"/>
          <w:szCs w:val="22"/>
        </w:rPr>
        <w:t>Zgłaszam wniosek o przyznanie tytułu Kujawsko-Pomorski Lider Edukacji</w:t>
      </w:r>
    </w:p>
    <w:p w:rsidR="00602413" w:rsidRDefault="00602413" w:rsidP="00602413">
      <w:pPr>
        <w:rPr>
          <w:sz w:val="22"/>
          <w:szCs w:val="22"/>
        </w:rPr>
      </w:pPr>
    </w:p>
    <w:p w:rsidR="00602413" w:rsidRDefault="00602413" w:rsidP="00602413">
      <w:pPr>
        <w:ind w:firstLine="360"/>
        <w:jc w:val="both"/>
        <w:rPr>
          <w:sz w:val="22"/>
          <w:szCs w:val="22"/>
        </w:rPr>
      </w:pPr>
      <w:r>
        <w:rPr>
          <w:sz w:val="22"/>
          <w:szCs w:val="22"/>
        </w:rPr>
        <w:t>Pani/Panu …...……………………………………………………………………………….</w:t>
      </w:r>
    </w:p>
    <w:p w:rsidR="00602413" w:rsidRDefault="00602413" w:rsidP="00602413">
      <w:pPr>
        <w:ind w:firstLine="360"/>
        <w:jc w:val="both"/>
        <w:rPr>
          <w:sz w:val="22"/>
          <w:szCs w:val="22"/>
        </w:rPr>
      </w:pPr>
    </w:p>
    <w:p w:rsidR="00602413" w:rsidRDefault="00602413" w:rsidP="00602413">
      <w:pPr>
        <w:autoSpaceDE w:val="0"/>
        <w:autoSpaceDN w:val="0"/>
        <w:adjustRightInd w:val="0"/>
        <w:ind w:firstLine="360"/>
        <w:jc w:val="both"/>
        <w:rPr>
          <w:sz w:val="22"/>
          <w:szCs w:val="22"/>
        </w:rPr>
      </w:pPr>
      <w:r>
        <w:rPr>
          <w:sz w:val="22"/>
          <w:szCs w:val="22"/>
        </w:rPr>
        <w:t xml:space="preserve">urodzonej/nemu </w:t>
      </w:r>
      <w:r>
        <w:rPr>
          <w:bCs/>
          <w:sz w:val="22"/>
          <w:szCs w:val="22"/>
        </w:rPr>
        <w:t>…….……………………………………………………………..…………</w:t>
      </w:r>
      <w:r>
        <w:rPr>
          <w:bCs/>
          <w:sz w:val="22"/>
          <w:szCs w:val="22"/>
        </w:rPr>
        <w:tab/>
      </w: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t>(data)</w:t>
      </w:r>
    </w:p>
    <w:p w:rsidR="00602413" w:rsidRDefault="00602413" w:rsidP="00602413">
      <w:pPr>
        <w:ind w:left="360"/>
        <w:jc w:val="both"/>
        <w:rPr>
          <w:sz w:val="22"/>
          <w:szCs w:val="22"/>
        </w:rPr>
      </w:pPr>
      <w:r>
        <w:rPr>
          <w:sz w:val="22"/>
          <w:szCs w:val="22"/>
        </w:rPr>
        <w:t>posiadającej/</w:t>
      </w:r>
      <w:proofErr w:type="spellStart"/>
      <w:r>
        <w:rPr>
          <w:sz w:val="22"/>
          <w:szCs w:val="22"/>
        </w:rPr>
        <w:t>cemu</w:t>
      </w:r>
      <w:proofErr w:type="spellEnd"/>
      <w:r>
        <w:rPr>
          <w:sz w:val="22"/>
          <w:szCs w:val="22"/>
        </w:rPr>
        <w:t xml:space="preserve"> wykształcenie: ……..…………………………………………………….</w:t>
      </w:r>
    </w:p>
    <w:p w:rsidR="00602413" w:rsidRDefault="00602413" w:rsidP="00602413">
      <w:pPr>
        <w:ind w:left="360"/>
        <w:jc w:val="both"/>
        <w:rPr>
          <w:sz w:val="22"/>
          <w:szCs w:val="22"/>
        </w:rPr>
      </w:pPr>
    </w:p>
    <w:p w:rsidR="00602413" w:rsidRDefault="00602413" w:rsidP="00602413">
      <w:pPr>
        <w:ind w:left="360"/>
        <w:jc w:val="both"/>
        <w:rPr>
          <w:b/>
          <w:sz w:val="22"/>
          <w:szCs w:val="22"/>
        </w:rPr>
      </w:pPr>
      <w:r>
        <w:rPr>
          <w:sz w:val="22"/>
          <w:szCs w:val="22"/>
        </w:rPr>
        <w:t>zatrudnionej/nemu w …..…………………………………………………………………….</w:t>
      </w:r>
    </w:p>
    <w:p w:rsidR="00602413" w:rsidRDefault="00602413" w:rsidP="00602413">
      <w:pPr>
        <w:jc w:val="both"/>
        <w:rPr>
          <w:b/>
          <w:bCs/>
          <w:sz w:val="22"/>
          <w:szCs w:val="22"/>
        </w:rPr>
      </w:pP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(nazwa  szkoły lub placówki)    </w:t>
      </w:r>
      <w:r>
        <w:rPr>
          <w:b/>
          <w:sz w:val="22"/>
          <w:szCs w:val="22"/>
        </w:rPr>
        <w:t xml:space="preserve">       </w:t>
      </w:r>
      <w:r>
        <w:rPr>
          <w:sz w:val="22"/>
          <w:szCs w:val="22"/>
        </w:rPr>
        <w:t xml:space="preserve">                </w:t>
      </w:r>
    </w:p>
    <w:p w:rsidR="00602413" w:rsidRDefault="00602413" w:rsidP="00602413">
      <w:pPr>
        <w:ind w:firstLine="360"/>
        <w:jc w:val="both"/>
        <w:rPr>
          <w:sz w:val="22"/>
          <w:szCs w:val="22"/>
        </w:rPr>
      </w:pPr>
      <w:r>
        <w:rPr>
          <w:sz w:val="22"/>
          <w:szCs w:val="22"/>
        </w:rPr>
        <w:t>……..………………………………………………………………………………………...</w:t>
      </w:r>
    </w:p>
    <w:p w:rsidR="00602413" w:rsidRDefault="00602413" w:rsidP="00602413">
      <w:pPr>
        <w:jc w:val="both"/>
        <w:rPr>
          <w:sz w:val="22"/>
          <w:szCs w:val="22"/>
        </w:rPr>
      </w:pPr>
    </w:p>
    <w:p w:rsidR="00602413" w:rsidRDefault="00602413" w:rsidP="00602413">
      <w:pPr>
        <w:ind w:firstLine="360"/>
        <w:jc w:val="both"/>
        <w:rPr>
          <w:bCs/>
          <w:sz w:val="22"/>
          <w:szCs w:val="22"/>
        </w:rPr>
      </w:pPr>
      <w:r>
        <w:rPr>
          <w:sz w:val="22"/>
          <w:szCs w:val="22"/>
        </w:rPr>
        <w:t>na stanowisku (przedmiot, specjalność</w:t>
      </w:r>
      <w:r>
        <w:rPr>
          <w:b/>
          <w:bCs/>
          <w:sz w:val="22"/>
          <w:szCs w:val="22"/>
        </w:rPr>
        <w:t xml:space="preserve">) </w:t>
      </w:r>
      <w:r>
        <w:rPr>
          <w:bCs/>
          <w:sz w:val="22"/>
          <w:szCs w:val="22"/>
        </w:rPr>
        <w:t>…………………………………………………….</w:t>
      </w:r>
    </w:p>
    <w:p w:rsidR="00602413" w:rsidRDefault="00602413" w:rsidP="00602413">
      <w:pPr>
        <w:ind w:firstLine="360"/>
        <w:jc w:val="both"/>
        <w:rPr>
          <w:b/>
          <w:bCs/>
          <w:sz w:val="22"/>
          <w:szCs w:val="22"/>
        </w:rPr>
      </w:pPr>
    </w:p>
    <w:p w:rsidR="00602413" w:rsidRDefault="00602413" w:rsidP="00602413">
      <w:pPr>
        <w:pStyle w:val="Akapitzlist"/>
        <w:numPr>
          <w:ilvl w:val="0"/>
          <w:numId w:val="13"/>
        </w:numPr>
        <w:spacing w:after="80"/>
        <w:jc w:val="both"/>
        <w:rPr>
          <w:rFonts w:ascii="Times New Roman" w:hAnsi="Times New Roman"/>
          <w:bCs/>
        </w:rPr>
      </w:pPr>
      <w:r>
        <w:rPr>
          <w:rFonts w:ascii="Times New Roman" w:hAnsi="Times New Roman"/>
          <w:bCs/>
        </w:rPr>
        <w:t>Adres kandydata do korespondencji (kod pocztowy, miejscowość, ulica i numer domu) ………….……………………………………………………………………………………</w:t>
      </w:r>
    </w:p>
    <w:p w:rsidR="00602413" w:rsidRDefault="00602413" w:rsidP="00602413">
      <w:pPr>
        <w:ind w:firstLine="360"/>
        <w:jc w:val="both"/>
        <w:rPr>
          <w:bCs/>
          <w:sz w:val="22"/>
          <w:szCs w:val="22"/>
        </w:rPr>
      </w:pPr>
      <w:r>
        <w:rPr>
          <w:bCs/>
          <w:sz w:val="22"/>
          <w:szCs w:val="22"/>
        </w:rPr>
        <w:t>……………………………………………………………………………………………….</w:t>
      </w:r>
    </w:p>
    <w:p w:rsidR="00602413" w:rsidRDefault="00602413" w:rsidP="00602413">
      <w:pPr>
        <w:ind w:firstLine="360"/>
        <w:jc w:val="both"/>
        <w:rPr>
          <w:bCs/>
          <w:sz w:val="22"/>
          <w:szCs w:val="22"/>
        </w:rPr>
      </w:pPr>
    </w:p>
    <w:p w:rsidR="00602413" w:rsidRDefault="00602413" w:rsidP="00602413">
      <w:pPr>
        <w:numPr>
          <w:ilvl w:val="0"/>
          <w:numId w:val="13"/>
        </w:numPr>
        <w:jc w:val="both"/>
        <w:rPr>
          <w:sz w:val="22"/>
          <w:szCs w:val="22"/>
        </w:rPr>
      </w:pPr>
      <w:r>
        <w:rPr>
          <w:sz w:val="22"/>
          <w:szCs w:val="22"/>
        </w:rPr>
        <w:t>Staż pracy pedagogicznej kandydata: ……...……………………………………………….</w:t>
      </w:r>
    </w:p>
    <w:p w:rsidR="00602413" w:rsidRDefault="00602413" w:rsidP="00602413">
      <w:pPr>
        <w:ind w:left="360"/>
        <w:jc w:val="both"/>
        <w:rPr>
          <w:sz w:val="22"/>
          <w:szCs w:val="22"/>
        </w:rPr>
      </w:pPr>
    </w:p>
    <w:p w:rsidR="00602413" w:rsidRDefault="00602413" w:rsidP="00602413">
      <w:pPr>
        <w:numPr>
          <w:ilvl w:val="0"/>
          <w:numId w:val="13"/>
        </w:numPr>
        <w:spacing w:line="360" w:lineRule="auto"/>
        <w:jc w:val="both"/>
        <w:rPr>
          <w:sz w:val="22"/>
          <w:szCs w:val="22"/>
        </w:rPr>
      </w:pPr>
      <w:r>
        <w:rPr>
          <w:sz w:val="22"/>
          <w:szCs w:val="22"/>
        </w:rPr>
        <w:t>Stopień awansu zawodowego kandydata: .…………………………………………………</w:t>
      </w:r>
    </w:p>
    <w:p w:rsidR="00602413" w:rsidRDefault="00602413" w:rsidP="00602413">
      <w:pPr>
        <w:numPr>
          <w:ilvl w:val="0"/>
          <w:numId w:val="13"/>
        </w:numPr>
        <w:rPr>
          <w:sz w:val="22"/>
          <w:szCs w:val="22"/>
        </w:rPr>
      </w:pPr>
      <w:r>
        <w:rPr>
          <w:sz w:val="22"/>
          <w:szCs w:val="22"/>
        </w:rPr>
        <w:t xml:space="preserve">Informacja o dotychczas otrzymanych nagrodach i wyróżnieniach kandydata, </w:t>
      </w:r>
      <w:r>
        <w:rPr>
          <w:sz w:val="22"/>
          <w:szCs w:val="22"/>
        </w:rPr>
        <w:br/>
        <w:t>z zaznaczeniem roku przyznania:</w:t>
      </w:r>
    </w:p>
    <w:p w:rsidR="00602413" w:rsidRDefault="00602413" w:rsidP="00602413">
      <w:pPr>
        <w:numPr>
          <w:ilvl w:val="1"/>
          <w:numId w:val="13"/>
        </w:numPr>
        <w:tabs>
          <w:tab w:val="left" w:pos="1276"/>
        </w:tabs>
        <w:spacing w:line="360" w:lineRule="auto"/>
        <w:ind w:left="1434" w:hanging="357"/>
        <w:rPr>
          <w:b/>
          <w:sz w:val="22"/>
          <w:szCs w:val="22"/>
        </w:rPr>
      </w:pPr>
      <w:r>
        <w:rPr>
          <w:sz w:val="22"/>
          <w:szCs w:val="22"/>
        </w:rPr>
        <w:t xml:space="preserve">   nagrody dyrektora szkoły (placówki): ……………………………………….</w:t>
      </w:r>
    </w:p>
    <w:p w:rsidR="00602413" w:rsidRDefault="00602413" w:rsidP="00602413">
      <w:pPr>
        <w:numPr>
          <w:ilvl w:val="1"/>
          <w:numId w:val="13"/>
        </w:numPr>
        <w:spacing w:line="360" w:lineRule="auto"/>
        <w:ind w:left="1434" w:hanging="357"/>
        <w:rPr>
          <w:b/>
          <w:sz w:val="22"/>
          <w:szCs w:val="22"/>
        </w:rPr>
      </w:pPr>
      <w:r>
        <w:rPr>
          <w:sz w:val="22"/>
          <w:szCs w:val="22"/>
        </w:rPr>
        <w:t>nagrody organu prowadzącego:  ……………………………………………..</w:t>
      </w:r>
    </w:p>
    <w:p w:rsidR="00602413" w:rsidRDefault="00602413" w:rsidP="00602413">
      <w:pPr>
        <w:numPr>
          <w:ilvl w:val="1"/>
          <w:numId w:val="13"/>
        </w:numPr>
        <w:spacing w:line="360" w:lineRule="auto"/>
        <w:ind w:left="1434" w:hanging="357"/>
        <w:rPr>
          <w:sz w:val="22"/>
          <w:szCs w:val="22"/>
        </w:rPr>
      </w:pPr>
      <w:r>
        <w:rPr>
          <w:sz w:val="22"/>
          <w:szCs w:val="22"/>
        </w:rPr>
        <w:t>nagrody organu nadzoru pedagogicznego: …………………………………..</w:t>
      </w:r>
    </w:p>
    <w:p w:rsidR="00602413" w:rsidRDefault="00602413" w:rsidP="00602413">
      <w:pPr>
        <w:numPr>
          <w:ilvl w:val="1"/>
          <w:numId w:val="13"/>
        </w:numPr>
        <w:spacing w:line="360" w:lineRule="auto"/>
        <w:ind w:left="1434" w:hanging="357"/>
        <w:rPr>
          <w:b/>
          <w:sz w:val="22"/>
          <w:szCs w:val="22"/>
        </w:rPr>
      </w:pPr>
      <w:r>
        <w:rPr>
          <w:sz w:val="22"/>
          <w:szCs w:val="22"/>
        </w:rPr>
        <w:t>nagrody Ministra właściwego do spraw edukacji: …………………………..</w:t>
      </w:r>
    </w:p>
    <w:p w:rsidR="00602413" w:rsidRDefault="00602413" w:rsidP="00602413">
      <w:pPr>
        <w:numPr>
          <w:ilvl w:val="1"/>
          <w:numId w:val="13"/>
        </w:numPr>
        <w:spacing w:line="360" w:lineRule="auto"/>
        <w:ind w:left="1434" w:hanging="357"/>
        <w:rPr>
          <w:sz w:val="22"/>
          <w:szCs w:val="22"/>
        </w:rPr>
      </w:pPr>
      <w:r>
        <w:rPr>
          <w:sz w:val="22"/>
          <w:szCs w:val="22"/>
        </w:rPr>
        <w:t>inne nagrody: …………………………………………………………………</w:t>
      </w:r>
    </w:p>
    <w:p w:rsidR="00602413" w:rsidRDefault="00602413" w:rsidP="00602413">
      <w:pPr>
        <w:numPr>
          <w:ilvl w:val="0"/>
          <w:numId w:val="13"/>
        </w:numPr>
        <w:jc w:val="both"/>
        <w:rPr>
          <w:b/>
          <w:noProof/>
          <w:sz w:val="22"/>
          <w:szCs w:val="22"/>
        </w:rPr>
      </w:pPr>
      <w:r>
        <w:rPr>
          <w:b/>
          <w:sz w:val="22"/>
          <w:szCs w:val="22"/>
        </w:rPr>
        <w:t>Osiągnięcia kandydata (należy opisać w zakresie  spełniania kryteriów § 3 Regulaminu Konkursu „Kujawsko-Pomorski Lider Edukacji”:</w:t>
      </w:r>
    </w:p>
    <w:p w:rsidR="00602413" w:rsidRDefault="00602413" w:rsidP="00602413">
      <w:pPr>
        <w:pStyle w:val="Akapitzlist"/>
        <w:numPr>
          <w:ilvl w:val="1"/>
          <w:numId w:val="13"/>
        </w:numPr>
        <w:jc w:val="both"/>
        <w:rPr>
          <w:rFonts w:ascii="Times New Roman" w:hAnsi="Times New Roman"/>
          <w:b/>
        </w:rPr>
      </w:pPr>
      <w:r>
        <w:rPr>
          <w:rFonts w:ascii="Times New Roman" w:hAnsi="Times New Roman"/>
          <w:b/>
        </w:rPr>
        <w:t>podejmuje działania dydaktyczne, wychowawcze i opiekuńcze z uwzględnieniem wysokich standardów nauczania, w tym metod innowacyjnych i interaktywnych, pracy indywidualnej z uczniem oraz pracy zespołowej</w:t>
      </w:r>
    </w:p>
    <w:p w:rsidR="00602413" w:rsidRDefault="00602413" w:rsidP="00602413">
      <w:pPr>
        <w:ind w:left="720"/>
        <w:jc w:val="both"/>
        <w:rPr>
          <w:sz w:val="22"/>
          <w:szCs w:val="22"/>
        </w:rPr>
      </w:pPr>
      <w:r>
        <w:rPr>
          <w:sz w:val="22"/>
          <w:szCs w:val="22"/>
        </w:rPr>
        <w:t>………………………………………………………………………………………………………………………………………………………………………………………………………………………………………………………………………………………………………</w:t>
      </w:r>
    </w:p>
    <w:p w:rsidR="00602413" w:rsidRDefault="00602413" w:rsidP="00602413">
      <w:pPr>
        <w:ind w:left="720"/>
        <w:jc w:val="both"/>
        <w:rPr>
          <w:sz w:val="22"/>
          <w:szCs w:val="22"/>
        </w:rPr>
      </w:pPr>
    </w:p>
    <w:p w:rsidR="00602413" w:rsidRDefault="00602413" w:rsidP="00602413">
      <w:pPr>
        <w:pStyle w:val="Akapitzlist"/>
        <w:numPr>
          <w:ilvl w:val="1"/>
          <w:numId w:val="13"/>
        </w:numPr>
        <w:spacing w:after="80"/>
        <w:jc w:val="both"/>
        <w:rPr>
          <w:rFonts w:ascii="Times New Roman" w:hAnsi="Times New Roman"/>
          <w:b/>
          <w:noProof/>
        </w:rPr>
      </w:pPr>
      <w:r>
        <w:rPr>
          <w:rFonts w:ascii="Times New Roman" w:hAnsi="Times New Roman"/>
          <w:b/>
        </w:rPr>
        <w:t>inspiruje dzieci i młodzież do aktywności w środowisku lokalnym poprzez kształtowanie ich wrażliwości społecznej oraz poczucia regionalnej wspólnoty obywatelskiej</w:t>
      </w:r>
    </w:p>
    <w:p w:rsidR="00602413" w:rsidRDefault="00602413" w:rsidP="00602413">
      <w:pPr>
        <w:ind w:left="708"/>
        <w:jc w:val="both"/>
        <w:rPr>
          <w:sz w:val="22"/>
          <w:szCs w:val="22"/>
        </w:rPr>
      </w:pPr>
      <w:r>
        <w:rPr>
          <w:sz w:val="22"/>
          <w:szCs w:val="22"/>
        </w:rPr>
        <w:t>………………………………………………………………………………………………………………………………………………………………………………………………………………………………………………………………………………………………………………</w:t>
      </w:r>
    </w:p>
    <w:p w:rsidR="00602413" w:rsidRDefault="00602413" w:rsidP="00602413">
      <w:pPr>
        <w:ind w:left="708"/>
        <w:jc w:val="both"/>
        <w:rPr>
          <w:sz w:val="22"/>
          <w:szCs w:val="22"/>
        </w:rPr>
      </w:pPr>
    </w:p>
    <w:p w:rsidR="00602413" w:rsidRDefault="00602413" w:rsidP="00602413">
      <w:pPr>
        <w:ind w:left="708"/>
        <w:jc w:val="both"/>
        <w:rPr>
          <w:sz w:val="22"/>
          <w:szCs w:val="22"/>
        </w:rPr>
      </w:pPr>
    </w:p>
    <w:p w:rsidR="00602413" w:rsidRDefault="00602413" w:rsidP="00602413">
      <w:pPr>
        <w:pStyle w:val="Akapitzlist"/>
        <w:numPr>
          <w:ilvl w:val="1"/>
          <w:numId w:val="13"/>
        </w:numPr>
        <w:spacing w:after="80"/>
        <w:jc w:val="both"/>
        <w:rPr>
          <w:rFonts w:ascii="Times New Roman" w:hAnsi="Times New Roman"/>
          <w:b/>
        </w:rPr>
      </w:pPr>
      <w:r>
        <w:rPr>
          <w:rFonts w:ascii="Times New Roman" w:hAnsi="Times New Roman"/>
          <w:b/>
        </w:rPr>
        <w:t>aktywnie uczestniczy w przedsięwzięciach edukacyjnych realizowanych przez Samorząd Województwa określonych w regionalnych dokumentach strategicznych</w:t>
      </w:r>
    </w:p>
    <w:p w:rsidR="00602413" w:rsidRDefault="00602413" w:rsidP="00602413">
      <w:pPr>
        <w:ind w:left="708"/>
        <w:jc w:val="both"/>
        <w:rPr>
          <w:sz w:val="22"/>
          <w:szCs w:val="22"/>
        </w:rPr>
      </w:pPr>
      <w:r>
        <w:rPr>
          <w:sz w:val="22"/>
          <w:szCs w:val="22"/>
        </w:rPr>
        <w:t>……………………………………………………………………………………………………………………………………………………………………………………………………..</w:t>
      </w:r>
    </w:p>
    <w:p w:rsidR="00602413" w:rsidRDefault="00602413" w:rsidP="00602413">
      <w:pPr>
        <w:ind w:left="708"/>
        <w:jc w:val="both"/>
        <w:rPr>
          <w:noProof/>
          <w:sz w:val="22"/>
          <w:szCs w:val="22"/>
        </w:rPr>
      </w:pPr>
      <w:r>
        <w:rPr>
          <w:sz w:val="22"/>
          <w:szCs w:val="22"/>
        </w:rPr>
        <w:t>………………………………………………………………………………………………..</w:t>
      </w:r>
    </w:p>
    <w:p w:rsidR="00602413" w:rsidRDefault="00602413" w:rsidP="00602413">
      <w:pPr>
        <w:ind w:left="708"/>
        <w:jc w:val="both"/>
        <w:rPr>
          <w:sz w:val="22"/>
          <w:szCs w:val="22"/>
        </w:rPr>
      </w:pPr>
    </w:p>
    <w:p w:rsidR="00602413" w:rsidRDefault="00602413" w:rsidP="00602413">
      <w:pPr>
        <w:pStyle w:val="Akapitzlist"/>
        <w:numPr>
          <w:ilvl w:val="1"/>
          <w:numId w:val="13"/>
        </w:numPr>
        <w:spacing w:after="80"/>
        <w:jc w:val="both"/>
        <w:rPr>
          <w:rFonts w:ascii="Times New Roman" w:hAnsi="Times New Roman"/>
          <w:b/>
        </w:rPr>
      </w:pPr>
      <w:r>
        <w:rPr>
          <w:rFonts w:ascii="Times New Roman" w:hAnsi="Times New Roman"/>
          <w:b/>
        </w:rPr>
        <w:t>uzyskuje szczególne efekty w pracy dydaktycznej, wychowawczej lub opiekuńczej (np. szczególne osiągnięcia w olimpiadach i konkursach przedmiotowych o zasięgu wojewódzkim i ogólnopolskim)</w:t>
      </w:r>
    </w:p>
    <w:p w:rsidR="00602413" w:rsidRDefault="00602413" w:rsidP="00602413">
      <w:pPr>
        <w:ind w:left="708"/>
        <w:jc w:val="both"/>
        <w:rPr>
          <w:noProof/>
          <w:sz w:val="22"/>
          <w:szCs w:val="22"/>
        </w:rPr>
      </w:pPr>
      <w:r>
        <w:rPr>
          <w:sz w:val="22"/>
          <w:szCs w:val="22"/>
        </w:rPr>
        <w:t>………………………………………………………………………………………………………………………………………………………………………………………………………………………………………………………………………………………………………………</w:t>
      </w:r>
    </w:p>
    <w:p w:rsidR="00602413" w:rsidRDefault="00602413" w:rsidP="00602413">
      <w:pPr>
        <w:ind w:left="720"/>
        <w:jc w:val="both"/>
        <w:rPr>
          <w:sz w:val="22"/>
          <w:szCs w:val="22"/>
        </w:rPr>
      </w:pPr>
    </w:p>
    <w:p w:rsidR="00602413" w:rsidRDefault="00602413" w:rsidP="00602413">
      <w:pPr>
        <w:pStyle w:val="Akapitzlist"/>
        <w:numPr>
          <w:ilvl w:val="1"/>
          <w:numId w:val="13"/>
        </w:numPr>
        <w:spacing w:line="240" w:lineRule="auto"/>
        <w:jc w:val="both"/>
        <w:rPr>
          <w:rFonts w:ascii="Times New Roman" w:hAnsi="Times New Roman"/>
          <w:b/>
        </w:rPr>
      </w:pPr>
      <w:r>
        <w:rPr>
          <w:rFonts w:ascii="Times New Roman" w:hAnsi="Times New Roman"/>
          <w:b/>
        </w:rPr>
        <w:t xml:space="preserve">wspiera nauczycieli swoją wiedzą oraz doświadczeniem zawodowym, inspiruje do podejmowania innowacyjnych działań, dzieli się zdobytą wiedzą </w:t>
      </w:r>
      <w:r>
        <w:rPr>
          <w:rFonts w:ascii="Times New Roman" w:hAnsi="Times New Roman"/>
          <w:b/>
        </w:rPr>
        <w:br/>
        <w:t>i umiejętnościami, pomaga innym w tworzeniu warsztatu pracy atrakcyjnego dla uczniów m.in.: publikacje w czasopismach ogólnopolskich i regionalnych, na platformie edukacyjnej itp.</w:t>
      </w:r>
    </w:p>
    <w:p w:rsidR="00602413" w:rsidRDefault="00602413" w:rsidP="00602413">
      <w:pPr>
        <w:ind w:left="720"/>
        <w:jc w:val="both"/>
        <w:rPr>
          <w:sz w:val="22"/>
          <w:szCs w:val="22"/>
        </w:rPr>
      </w:pPr>
      <w:r>
        <w:rPr>
          <w:sz w:val="22"/>
          <w:szCs w:val="22"/>
        </w:rPr>
        <w:t>………………………………………………………………………………………………………………………………………………………………………………………………………………………………………………………………………………………………………</w:t>
      </w:r>
    </w:p>
    <w:p w:rsidR="00602413" w:rsidRDefault="00602413" w:rsidP="00602413">
      <w:pPr>
        <w:jc w:val="both"/>
        <w:rPr>
          <w:sz w:val="22"/>
          <w:szCs w:val="22"/>
        </w:rPr>
      </w:pPr>
    </w:p>
    <w:p w:rsidR="00602413" w:rsidRDefault="00602413" w:rsidP="00602413">
      <w:pPr>
        <w:pStyle w:val="Akapitzlist"/>
        <w:numPr>
          <w:ilvl w:val="1"/>
          <w:numId w:val="13"/>
        </w:numPr>
        <w:spacing w:line="240" w:lineRule="auto"/>
        <w:jc w:val="both"/>
        <w:rPr>
          <w:rFonts w:ascii="Times New Roman" w:hAnsi="Times New Roman"/>
          <w:b/>
        </w:rPr>
      </w:pPr>
      <w:r>
        <w:rPr>
          <w:rFonts w:ascii="Times New Roman" w:hAnsi="Times New Roman"/>
          <w:b/>
        </w:rPr>
        <w:t>jest animatorem życia społecznego w środowisku lokalnym, bierze aktywny udział w projektach i akcjach na rzecz społeczności lokalnej</w:t>
      </w:r>
    </w:p>
    <w:p w:rsidR="00602413" w:rsidRDefault="00602413" w:rsidP="00602413">
      <w:pPr>
        <w:ind w:left="720"/>
        <w:jc w:val="both"/>
        <w:rPr>
          <w:noProof/>
          <w:sz w:val="22"/>
          <w:szCs w:val="22"/>
        </w:rPr>
      </w:pPr>
      <w:r>
        <w:rPr>
          <w:sz w:val="22"/>
          <w:szCs w:val="22"/>
        </w:rPr>
        <w:t>………………………………………………………………………………………………………………………………………………………………………………………………………………………………………………………………………………………………………</w:t>
      </w:r>
    </w:p>
    <w:p w:rsidR="00602413" w:rsidRDefault="00602413" w:rsidP="00602413">
      <w:pPr>
        <w:pStyle w:val="Akapitzlist"/>
        <w:numPr>
          <w:ilvl w:val="0"/>
          <w:numId w:val="13"/>
        </w:numPr>
        <w:jc w:val="both"/>
        <w:rPr>
          <w:rFonts w:ascii="Times New Roman" w:hAnsi="Times New Roman"/>
          <w:b/>
          <w:noProof/>
        </w:rPr>
      </w:pPr>
      <w:r>
        <w:rPr>
          <w:rFonts w:ascii="Times New Roman" w:hAnsi="Times New Roman"/>
          <w:b/>
          <w:noProof/>
        </w:rPr>
        <w:t>Rekomendacje</w:t>
      </w:r>
      <w:r>
        <w:rPr>
          <w:rFonts w:ascii="Times New Roman" w:hAnsi="Times New Roman"/>
          <w:b/>
        </w:rPr>
        <w:t xml:space="preserve"> z ostatnich 3 lat potwierdzające działalność kandydata/nauczyciela, </w:t>
      </w:r>
      <w:r>
        <w:rPr>
          <w:rFonts w:ascii="Times New Roman" w:hAnsi="Times New Roman"/>
          <w:b/>
        </w:rPr>
        <w:br/>
        <w:t>o której mowa w § 3 ust. 2  regulaminu konkursu w załączeniu.**</w:t>
      </w:r>
    </w:p>
    <w:p w:rsidR="00602413" w:rsidRDefault="00602413" w:rsidP="00602413">
      <w:pPr>
        <w:pStyle w:val="Akapitzlist"/>
        <w:numPr>
          <w:ilvl w:val="0"/>
          <w:numId w:val="13"/>
        </w:numPr>
        <w:jc w:val="both"/>
        <w:rPr>
          <w:rFonts w:ascii="Times New Roman" w:hAnsi="Times New Roman"/>
          <w:b/>
          <w:noProof/>
        </w:rPr>
      </w:pPr>
      <w:r>
        <w:rPr>
          <w:rFonts w:ascii="Times New Roman" w:hAnsi="Times New Roman"/>
          <w:b/>
          <w:noProof/>
        </w:rPr>
        <w:t>Oświadczam, że wniosek i kandydatura zostaly pozytywnie zaopiniowne na posiedzeniu Rady Pedagogicznej w dniu……………………..</w:t>
      </w:r>
      <w:r>
        <w:rPr>
          <w:rFonts w:ascii="Times New Roman" w:hAnsi="Times New Roman"/>
        </w:rPr>
        <w:t>***</w:t>
      </w:r>
    </w:p>
    <w:p w:rsidR="00602413" w:rsidRDefault="00602413" w:rsidP="00602413">
      <w:pPr>
        <w:autoSpaceDE w:val="0"/>
        <w:autoSpaceDN w:val="0"/>
        <w:adjustRightInd w:val="0"/>
        <w:jc w:val="both"/>
      </w:pPr>
    </w:p>
    <w:p w:rsidR="00602413" w:rsidRDefault="00602413" w:rsidP="00602413">
      <w:pPr>
        <w:autoSpaceDE w:val="0"/>
        <w:autoSpaceDN w:val="0"/>
        <w:adjustRightInd w:val="0"/>
        <w:jc w:val="both"/>
      </w:pPr>
    </w:p>
    <w:p w:rsidR="00602413" w:rsidRDefault="00602413" w:rsidP="00602413">
      <w:r>
        <w:rPr>
          <w:bCs/>
        </w:rPr>
        <w:t xml:space="preserve">         ……………201..</w:t>
      </w:r>
      <w:r>
        <w:t xml:space="preserve"> r.                                                          ………...........................................................</w:t>
      </w:r>
    </w:p>
    <w:p w:rsidR="00602413" w:rsidRDefault="00602413" w:rsidP="00602413"/>
    <w:p w:rsidR="00602413" w:rsidRDefault="00602413" w:rsidP="00602413">
      <w:pPr>
        <w:ind w:left="360"/>
        <w:rPr>
          <w:sz w:val="18"/>
        </w:rPr>
      </w:pPr>
      <w:r>
        <w:rPr>
          <w:sz w:val="18"/>
        </w:rPr>
        <w:t xml:space="preserve">                data</w:t>
      </w:r>
      <w:r>
        <w:rPr>
          <w:sz w:val="18"/>
        </w:rPr>
        <w:tab/>
      </w:r>
      <w:r>
        <w:rPr>
          <w:sz w:val="18"/>
        </w:rPr>
        <w:tab/>
      </w:r>
      <w:r>
        <w:rPr>
          <w:sz w:val="18"/>
        </w:rPr>
        <w:tab/>
      </w:r>
      <w:r>
        <w:rPr>
          <w:sz w:val="18"/>
        </w:rPr>
        <w:tab/>
      </w:r>
      <w:r>
        <w:rPr>
          <w:sz w:val="18"/>
        </w:rPr>
        <w:tab/>
      </w:r>
      <w:r>
        <w:rPr>
          <w:sz w:val="18"/>
        </w:rPr>
        <w:tab/>
        <w:t xml:space="preserve">              (podpis, pieczęć wnioskodawcy)</w:t>
      </w:r>
    </w:p>
    <w:p w:rsidR="00602413" w:rsidRDefault="00602413" w:rsidP="00602413">
      <w:pPr>
        <w:rPr>
          <w:sz w:val="18"/>
          <w:szCs w:val="18"/>
        </w:rPr>
      </w:pPr>
    </w:p>
    <w:p w:rsidR="00602413" w:rsidRDefault="00602413" w:rsidP="00602413">
      <w:pPr>
        <w:ind w:left="360"/>
        <w:jc w:val="both"/>
        <w:rPr>
          <w:sz w:val="18"/>
          <w:szCs w:val="18"/>
        </w:rPr>
      </w:pPr>
      <w:r>
        <w:rPr>
          <w:sz w:val="18"/>
          <w:szCs w:val="18"/>
        </w:rPr>
        <w:t>*wniosek należy sporządzić maksymalnie na 2 kartkach (dwustronnie) czcionką nie mniejszą niż 11,</w:t>
      </w:r>
    </w:p>
    <w:p w:rsidR="00602413" w:rsidRDefault="00602413" w:rsidP="00602413">
      <w:pPr>
        <w:ind w:left="360"/>
        <w:jc w:val="both"/>
        <w:rPr>
          <w:sz w:val="18"/>
          <w:szCs w:val="18"/>
        </w:rPr>
      </w:pPr>
      <w:r>
        <w:rPr>
          <w:sz w:val="18"/>
          <w:szCs w:val="18"/>
        </w:rPr>
        <w:t>** wzór formularza rekomendacji stanowi załącznik do wniosku,</w:t>
      </w:r>
    </w:p>
    <w:p w:rsidR="00602413" w:rsidRDefault="00602413" w:rsidP="00602413">
      <w:pPr>
        <w:ind w:left="357"/>
        <w:jc w:val="both"/>
        <w:rPr>
          <w:sz w:val="18"/>
          <w:szCs w:val="18"/>
        </w:rPr>
      </w:pPr>
      <w:r>
        <w:rPr>
          <w:sz w:val="18"/>
          <w:szCs w:val="18"/>
        </w:rPr>
        <w:t xml:space="preserve">*** pozytywna opinia Rady Pedagogicznej dotyczy szkół i placówek oświatowych, w których ona funkcjonuje. </w:t>
      </w:r>
    </w:p>
    <w:p w:rsidR="00602413" w:rsidRDefault="00602413" w:rsidP="00602413">
      <w:pPr>
        <w:jc w:val="both"/>
        <w:rPr>
          <w:sz w:val="18"/>
          <w:szCs w:val="18"/>
        </w:rPr>
      </w:pPr>
      <w:r>
        <w:rPr>
          <w:sz w:val="18"/>
          <w:szCs w:val="18"/>
        </w:rPr>
        <w:t xml:space="preserve"> Oświadczam, że:</w:t>
      </w:r>
    </w:p>
    <w:p w:rsidR="00602413" w:rsidRDefault="00602413" w:rsidP="00602413">
      <w:pPr>
        <w:pStyle w:val="Akapitzlist"/>
        <w:numPr>
          <w:ilvl w:val="0"/>
          <w:numId w:val="14"/>
        </w:numPr>
        <w:spacing w:after="100" w:afterAutospacing="1" w:line="240" w:lineRule="auto"/>
        <w:ind w:left="357" w:hanging="357"/>
        <w:jc w:val="both"/>
        <w:rPr>
          <w:rFonts w:ascii="Times New Roman" w:hAnsi="Times New Roman"/>
          <w:sz w:val="18"/>
          <w:szCs w:val="18"/>
        </w:rPr>
      </w:pPr>
      <w:r>
        <w:rPr>
          <w:rFonts w:ascii="Times New Roman" w:hAnsi="Times New Roman"/>
          <w:sz w:val="18"/>
          <w:szCs w:val="18"/>
        </w:rPr>
        <w:t xml:space="preserve">wyrażam zgodę na przetwarzanie przez Urząd Marszałkowski/Marszałka Województwa Kujawsko-Pomorskiego </w:t>
      </w:r>
      <w:r>
        <w:rPr>
          <w:rFonts w:ascii="Times New Roman" w:hAnsi="Times New Roman"/>
          <w:sz w:val="18"/>
          <w:szCs w:val="18"/>
        </w:rPr>
        <w:br/>
        <w:t xml:space="preserve">w Toruniu moich danych osobowych zawartych we wniosku dla potrzeb związanych z jego rozpatrzeniem </w:t>
      </w:r>
      <w:r>
        <w:rPr>
          <w:rFonts w:ascii="Times New Roman" w:hAnsi="Times New Roman"/>
          <w:sz w:val="18"/>
          <w:szCs w:val="18"/>
        </w:rPr>
        <w:br/>
        <w:t xml:space="preserve">w Konkursie </w:t>
      </w:r>
      <w:r>
        <w:rPr>
          <w:rFonts w:ascii="Times New Roman" w:hAnsi="Times New Roman"/>
          <w:bCs/>
          <w:sz w:val="18"/>
          <w:szCs w:val="18"/>
        </w:rPr>
        <w:t xml:space="preserve">„Kujawsko-Pomorski Lider Edukacji”, </w:t>
      </w:r>
      <w:r>
        <w:rPr>
          <w:rFonts w:ascii="Times New Roman" w:hAnsi="Times New Roman"/>
          <w:sz w:val="18"/>
          <w:szCs w:val="18"/>
        </w:rPr>
        <w:t xml:space="preserve">w tym do publikowania wizerunku i listy nagrodzonych osób na stronie internetowej ww. urzędu oraz w prasie, zgodnie z rozporządzeniem Parlamentu Europejskiego i Rady (UE) 2016/679 z dnia 27 kwietnia 2016 r. w sprawie ochrony osób fizycznych w związku z przetwarzaniem danych osobowych i w sprawie swobodnego przepływu takich danych oraz uchylenia dyrektywy 95/46/WE (Dziennik Urzędowy Unii Europejskiej L 119) </w:t>
      </w:r>
      <w:r w:rsidR="00B5571B">
        <w:rPr>
          <w:rFonts w:ascii="Times New Roman" w:hAnsi="Times New Roman"/>
          <w:sz w:val="18"/>
          <w:szCs w:val="18"/>
        </w:rPr>
        <w:t>(</w:t>
      </w:r>
      <w:r>
        <w:rPr>
          <w:rFonts w:ascii="Times New Roman" w:hAnsi="Times New Roman"/>
          <w:sz w:val="18"/>
          <w:szCs w:val="18"/>
        </w:rPr>
        <w:t xml:space="preserve">z </w:t>
      </w:r>
      <w:proofErr w:type="spellStart"/>
      <w:r>
        <w:rPr>
          <w:rFonts w:ascii="Times New Roman" w:hAnsi="Times New Roman"/>
          <w:sz w:val="18"/>
          <w:szCs w:val="18"/>
        </w:rPr>
        <w:t>późn</w:t>
      </w:r>
      <w:proofErr w:type="spellEnd"/>
      <w:r>
        <w:rPr>
          <w:rFonts w:ascii="Times New Roman" w:hAnsi="Times New Roman"/>
          <w:sz w:val="18"/>
          <w:szCs w:val="18"/>
        </w:rPr>
        <w:t>. zm.</w:t>
      </w:r>
      <w:r w:rsidR="00B5571B">
        <w:rPr>
          <w:rFonts w:ascii="Times New Roman" w:hAnsi="Times New Roman"/>
          <w:sz w:val="18"/>
          <w:szCs w:val="18"/>
        </w:rPr>
        <w:t>)</w:t>
      </w:r>
      <w:r>
        <w:rPr>
          <w:rFonts w:ascii="Times New Roman" w:hAnsi="Times New Roman"/>
          <w:sz w:val="18"/>
          <w:szCs w:val="18"/>
        </w:rPr>
        <w:t xml:space="preserve"> oraz ustawą z dnia 10 maja 2018 r. o ochronie danych osobowych </w:t>
      </w:r>
      <w:r>
        <w:rPr>
          <w:rFonts w:ascii="Times New Roman" w:hAnsi="Times New Roman"/>
          <w:sz w:val="18"/>
          <w:szCs w:val="18"/>
        </w:rPr>
        <w:br/>
        <w:t>(Dz. U. poz. 1000 i 1669);</w:t>
      </w:r>
    </w:p>
    <w:p w:rsidR="00602413" w:rsidRPr="00463ABB" w:rsidRDefault="00602413" w:rsidP="00602413">
      <w:pPr>
        <w:pStyle w:val="Akapitzlist"/>
        <w:numPr>
          <w:ilvl w:val="0"/>
          <w:numId w:val="14"/>
        </w:numPr>
        <w:spacing w:after="100" w:afterAutospacing="1" w:line="240" w:lineRule="auto"/>
        <w:ind w:left="357" w:hanging="357"/>
        <w:jc w:val="both"/>
        <w:rPr>
          <w:rFonts w:ascii="Times New Roman" w:hAnsi="Times New Roman"/>
          <w:sz w:val="18"/>
          <w:szCs w:val="18"/>
        </w:rPr>
      </w:pPr>
      <w:r>
        <w:rPr>
          <w:rFonts w:ascii="Times New Roman" w:hAnsi="Times New Roman"/>
          <w:sz w:val="18"/>
          <w:szCs w:val="18"/>
        </w:rPr>
        <w:t xml:space="preserve">wyrażam zgodę na udział w </w:t>
      </w:r>
      <w:bookmarkStart w:id="0" w:name="_GoBack"/>
      <w:r w:rsidR="00B5571B" w:rsidRPr="00463ABB">
        <w:rPr>
          <w:rFonts w:ascii="Times New Roman" w:hAnsi="Times New Roman"/>
          <w:sz w:val="18"/>
          <w:szCs w:val="18"/>
        </w:rPr>
        <w:t>k</w:t>
      </w:r>
      <w:bookmarkEnd w:id="0"/>
      <w:r w:rsidRPr="00463ABB">
        <w:rPr>
          <w:rFonts w:ascii="Times New Roman" w:hAnsi="Times New Roman"/>
          <w:sz w:val="18"/>
          <w:szCs w:val="18"/>
        </w:rPr>
        <w:t xml:space="preserve">onkursie  </w:t>
      </w:r>
      <w:r w:rsidRPr="00463ABB">
        <w:rPr>
          <w:rFonts w:ascii="Times New Roman" w:hAnsi="Times New Roman"/>
          <w:bCs/>
          <w:sz w:val="18"/>
          <w:szCs w:val="18"/>
        </w:rPr>
        <w:t>„Kujawsko-Pomorski Lider Edukacji”</w:t>
      </w:r>
      <w:r w:rsidRPr="00463ABB">
        <w:rPr>
          <w:rFonts w:ascii="Times New Roman" w:hAnsi="Times New Roman"/>
          <w:sz w:val="18"/>
          <w:szCs w:val="18"/>
        </w:rPr>
        <w:t xml:space="preserve"> organizowanym</w:t>
      </w:r>
      <w:r w:rsidRPr="00463ABB">
        <w:rPr>
          <w:rFonts w:ascii="Times New Roman" w:hAnsi="Times New Roman"/>
          <w:b/>
          <w:sz w:val="18"/>
          <w:szCs w:val="18"/>
        </w:rPr>
        <w:t xml:space="preserve"> </w:t>
      </w:r>
      <w:r w:rsidRPr="00463ABB">
        <w:rPr>
          <w:rFonts w:ascii="Times New Roman" w:hAnsi="Times New Roman"/>
          <w:sz w:val="18"/>
          <w:szCs w:val="18"/>
        </w:rPr>
        <w:t xml:space="preserve">przez Marszałka Województwa Kujawsko-Pomorskiego i akceptuję regulamin ww. </w:t>
      </w:r>
      <w:r w:rsidR="00B5571B" w:rsidRPr="00463ABB">
        <w:rPr>
          <w:rFonts w:ascii="Times New Roman" w:hAnsi="Times New Roman"/>
          <w:sz w:val="18"/>
          <w:szCs w:val="18"/>
        </w:rPr>
        <w:t>k</w:t>
      </w:r>
      <w:r w:rsidRPr="00463ABB">
        <w:rPr>
          <w:rFonts w:ascii="Times New Roman" w:hAnsi="Times New Roman"/>
          <w:sz w:val="18"/>
          <w:szCs w:val="18"/>
        </w:rPr>
        <w:t>onkursu.</w:t>
      </w:r>
      <w:r w:rsidRPr="00463ABB">
        <w:rPr>
          <w:sz w:val="18"/>
          <w:szCs w:val="18"/>
        </w:rPr>
        <w:tab/>
      </w:r>
    </w:p>
    <w:p w:rsidR="00602413" w:rsidRPr="00463ABB" w:rsidRDefault="00602413" w:rsidP="00602413">
      <w:pPr>
        <w:pStyle w:val="Akapitzlist"/>
        <w:spacing w:after="100" w:afterAutospacing="1" w:line="240" w:lineRule="auto"/>
        <w:ind w:left="357"/>
        <w:jc w:val="both"/>
        <w:rPr>
          <w:rFonts w:ascii="Times New Roman" w:hAnsi="Times New Roman"/>
          <w:sz w:val="18"/>
          <w:szCs w:val="18"/>
        </w:rPr>
      </w:pPr>
    </w:p>
    <w:p w:rsidR="00602413" w:rsidRDefault="00602413" w:rsidP="00602413">
      <w:pPr>
        <w:ind w:left="360"/>
      </w:pPr>
      <w:r>
        <w:tab/>
      </w:r>
      <w:r>
        <w:tab/>
      </w:r>
      <w:r>
        <w:tab/>
      </w:r>
      <w:r>
        <w:tab/>
      </w:r>
      <w:r>
        <w:tab/>
      </w:r>
      <w:r>
        <w:tab/>
        <w:t>………….201… r.      ....................................................</w:t>
      </w:r>
    </w:p>
    <w:p w:rsidR="00602413" w:rsidRDefault="00602413" w:rsidP="00602413">
      <w:pPr>
        <w:ind w:left="360"/>
        <w:rPr>
          <w:sz w:val="18"/>
        </w:rPr>
      </w:pPr>
      <w:r>
        <w:tab/>
      </w:r>
      <w:r>
        <w:tab/>
      </w:r>
      <w:r>
        <w:tab/>
      </w:r>
      <w:r>
        <w:tab/>
      </w:r>
      <w:r>
        <w:tab/>
      </w:r>
      <w:r>
        <w:tab/>
        <w:t xml:space="preserve">                          </w:t>
      </w:r>
      <w:r>
        <w:tab/>
      </w:r>
      <w:r>
        <w:tab/>
      </w:r>
      <w:r>
        <w:rPr>
          <w:sz w:val="18"/>
        </w:rPr>
        <w:t>(data, podpis kandydata)</w:t>
      </w:r>
    </w:p>
    <w:p w:rsidR="00AB07FC" w:rsidRDefault="00AB07FC" w:rsidP="00602413">
      <w:pPr>
        <w:ind w:left="360"/>
        <w:rPr>
          <w:sz w:val="18"/>
        </w:rPr>
      </w:pPr>
    </w:p>
    <w:p w:rsidR="00AB07FC" w:rsidRDefault="00AB07FC" w:rsidP="00602413">
      <w:pPr>
        <w:ind w:left="360"/>
      </w:pPr>
    </w:p>
    <w:p w:rsidR="00602413" w:rsidRDefault="00602413" w:rsidP="00602413">
      <w:pPr>
        <w:rPr>
          <w:i/>
          <w:sz w:val="18"/>
          <w:szCs w:val="18"/>
        </w:rPr>
      </w:pPr>
    </w:p>
    <w:p w:rsidR="00602413" w:rsidRDefault="00602413" w:rsidP="00602413">
      <w:pPr>
        <w:rPr>
          <w:i/>
          <w:sz w:val="18"/>
          <w:szCs w:val="18"/>
        </w:rPr>
      </w:pPr>
    </w:p>
    <w:p w:rsidR="00602413" w:rsidRDefault="00602413" w:rsidP="00602413">
      <w:pPr>
        <w:ind w:left="6372" w:firstLine="708"/>
        <w:rPr>
          <w:i/>
          <w:color w:val="FF0000"/>
          <w:sz w:val="18"/>
          <w:szCs w:val="18"/>
        </w:rPr>
      </w:pPr>
      <w:r>
        <w:rPr>
          <w:i/>
          <w:sz w:val="18"/>
          <w:szCs w:val="18"/>
        </w:rPr>
        <w:t xml:space="preserve">Załącznik do wniosku </w:t>
      </w:r>
    </w:p>
    <w:p w:rsidR="00602413" w:rsidRDefault="00602413" w:rsidP="00602413"/>
    <w:p w:rsidR="00602413" w:rsidRDefault="00AB07FC" w:rsidP="00602413">
      <w:r>
        <w:tab/>
      </w:r>
      <w:r>
        <w:tab/>
      </w:r>
      <w:r>
        <w:tab/>
      </w:r>
      <w:r>
        <w:tab/>
      </w:r>
      <w:r>
        <w:tab/>
      </w:r>
      <w:r>
        <w:tab/>
      </w:r>
      <w:r>
        <w:tab/>
      </w:r>
    </w:p>
    <w:p w:rsidR="00602413" w:rsidRDefault="00602413" w:rsidP="00602413"/>
    <w:p w:rsidR="00602413" w:rsidRDefault="00602413" w:rsidP="00602413">
      <w:r>
        <w:t>Pieczątka instytucji/podmiotu</w:t>
      </w:r>
    </w:p>
    <w:p w:rsidR="00602413" w:rsidRDefault="00602413" w:rsidP="00602413">
      <w:r>
        <w:t xml:space="preserve"> </w:t>
      </w:r>
    </w:p>
    <w:p w:rsidR="00602413" w:rsidRDefault="00602413" w:rsidP="00602413"/>
    <w:p w:rsidR="00602413" w:rsidRDefault="00602413" w:rsidP="00602413"/>
    <w:p w:rsidR="00602413" w:rsidRDefault="00602413" w:rsidP="00602413">
      <w:pPr>
        <w:jc w:val="center"/>
        <w:rPr>
          <w:b/>
          <w:bCs/>
          <w:sz w:val="28"/>
          <w:szCs w:val="28"/>
        </w:rPr>
      </w:pPr>
      <w:r>
        <w:rPr>
          <w:b/>
          <w:bCs/>
          <w:sz w:val="28"/>
          <w:szCs w:val="28"/>
        </w:rPr>
        <w:t>REKOMENDACJA</w:t>
      </w:r>
    </w:p>
    <w:p w:rsidR="00602413" w:rsidRDefault="00602413" w:rsidP="00602413">
      <w:pPr>
        <w:jc w:val="center"/>
        <w:rPr>
          <w:b/>
          <w:bCs/>
        </w:rPr>
      </w:pPr>
    </w:p>
    <w:p w:rsidR="00602413" w:rsidRDefault="00602413" w:rsidP="00602413">
      <w:pPr>
        <w:jc w:val="center"/>
        <w:rPr>
          <w:b/>
          <w:bCs/>
        </w:rPr>
      </w:pPr>
    </w:p>
    <w:p w:rsidR="00602413" w:rsidRDefault="00602413" w:rsidP="00602413">
      <w:pPr>
        <w:jc w:val="center"/>
        <w:rPr>
          <w:b/>
          <w:bCs/>
        </w:rPr>
      </w:pPr>
    </w:p>
    <w:p w:rsidR="00602413" w:rsidRDefault="00602413" w:rsidP="00602413">
      <w:pPr>
        <w:jc w:val="both"/>
        <w:rPr>
          <w:b/>
          <w:bCs/>
          <w:sz w:val="22"/>
          <w:szCs w:val="22"/>
        </w:rPr>
      </w:pPr>
      <w:r>
        <w:rPr>
          <w:b/>
          <w:bCs/>
          <w:sz w:val="22"/>
          <w:szCs w:val="22"/>
        </w:rPr>
        <w:t>dot. wniosku o przyznanie tytułu „Kujawsko-Pomorski Lider Edukacji” Pani/Panu</w:t>
      </w:r>
    </w:p>
    <w:p w:rsidR="00602413" w:rsidRDefault="00602413" w:rsidP="00602413">
      <w:pPr>
        <w:rPr>
          <w:sz w:val="22"/>
          <w:szCs w:val="22"/>
        </w:rPr>
      </w:pPr>
    </w:p>
    <w:p w:rsidR="00602413" w:rsidRDefault="00602413" w:rsidP="00602413">
      <w:pPr>
        <w:spacing w:line="360" w:lineRule="auto"/>
        <w:jc w:val="both"/>
        <w:rPr>
          <w:sz w:val="22"/>
          <w:szCs w:val="22"/>
        </w:rPr>
      </w:pPr>
      <w:r>
        <w:rPr>
          <w:sz w:val="22"/>
          <w:szCs w:val="22"/>
        </w:rPr>
        <w:t>…...………………………………………………………………………………………………</w:t>
      </w:r>
    </w:p>
    <w:p w:rsidR="00602413" w:rsidRDefault="00602413" w:rsidP="00602413">
      <w:pPr>
        <w:spacing w:line="360" w:lineRule="auto"/>
        <w:jc w:val="both"/>
        <w:rPr>
          <w:sz w:val="22"/>
          <w:szCs w:val="22"/>
        </w:rPr>
      </w:pPr>
      <w:r>
        <w:rPr>
          <w:sz w:val="22"/>
          <w:szCs w:val="22"/>
        </w:rPr>
        <w:t>zatrudnionej/emu w………………………………………………………………………………………...............</w:t>
      </w:r>
    </w:p>
    <w:p w:rsidR="00602413" w:rsidRDefault="00602413" w:rsidP="00602413">
      <w:pPr>
        <w:spacing w:line="360" w:lineRule="auto"/>
        <w:rPr>
          <w:sz w:val="22"/>
          <w:szCs w:val="22"/>
        </w:rPr>
      </w:pPr>
    </w:p>
    <w:p w:rsidR="00602413" w:rsidRDefault="00602413" w:rsidP="00602413">
      <w:pPr>
        <w:jc w:val="both"/>
        <w:rPr>
          <w:sz w:val="22"/>
          <w:szCs w:val="22"/>
        </w:rPr>
      </w:pPr>
      <w:r>
        <w:rPr>
          <w:sz w:val="22"/>
          <w:szCs w:val="22"/>
        </w:rPr>
        <w:t>…………………………………………………………………………………………………………………………………………………………………………………………………………………………………………………………………………………………………………………………………………………………………………………………………………………………………………………………………………………………………………………………………………………………………………………………………………………………………………………………………………………………………………………………………………………………………………………………………………………………………………………………………………………………………………………………………………………………………………………………………………………………………….…………………………………………………………………………………………………………………………………………………………………………………………………………………………………………………………………………………………………………………………………………………………………………………………………………………………………………………………………………………………………………………………………………………………………………………………………………………………………………………………………………………………………………………………………………………………………………………………………………………………………………………………………………………………………………………………………………………………………………………………………………………………………………………………………………………………………………………</w:t>
      </w:r>
    </w:p>
    <w:p w:rsidR="00602413" w:rsidRDefault="00602413" w:rsidP="00602413">
      <w:pPr>
        <w:jc w:val="both"/>
        <w:rPr>
          <w:noProof/>
          <w:sz w:val="22"/>
          <w:szCs w:val="22"/>
        </w:rPr>
      </w:pPr>
      <w:r>
        <w:rPr>
          <w:sz w:val="22"/>
          <w:szCs w:val="22"/>
        </w:rPr>
        <w:t>………………………………………………………………………………………………………………………………………………………………………………………………………………………</w:t>
      </w:r>
    </w:p>
    <w:p w:rsidR="00602413" w:rsidRDefault="00602413" w:rsidP="00602413">
      <w:pPr>
        <w:jc w:val="both"/>
        <w:rPr>
          <w:noProof/>
          <w:sz w:val="22"/>
          <w:szCs w:val="22"/>
        </w:rPr>
      </w:pPr>
    </w:p>
    <w:p w:rsidR="00602413" w:rsidRDefault="00602413" w:rsidP="00602413">
      <w:pPr>
        <w:autoSpaceDE w:val="0"/>
        <w:autoSpaceDN w:val="0"/>
        <w:adjustRightInd w:val="0"/>
        <w:jc w:val="both"/>
      </w:pPr>
    </w:p>
    <w:p w:rsidR="00602413" w:rsidRDefault="00602413" w:rsidP="00602413">
      <w:pPr>
        <w:autoSpaceDE w:val="0"/>
        <w:autoSpaceDN w:val="0"/>
        <w:adjustRightInd w:val="0"/>
        <w:jc w:val="both"/>
      </w:pPr>
    </w:p>
    <w:p w:rsidR="00602413" w:rsidRDefault="00602413" w:rsidP="00602413">
      <w:r>
        <w:rPr>
          <w:bCs/>
        </w:rPr>
        <w:t xml:space="preserve">         ……………201….</w:t>
      </w:r>
      <w:r>
        <w:t xml:space="preserve"> r.                                                          ………...........................................................</w:t>
      </w:r>
    </w:p>
    <w:p w:rsidR="00602413" w:rsidRDefault="00602413" w:rsidP="00602413"/>
    <w:p w:rsidR="00602413" w:rsidRDefault="00602413" w:rsidP="00602413">
      <w:pPr>
        <w:ind w:left="360"/>
        <w:rPr>
          <w:sz w:val="18"/>
        </w:rPr>
      </w:pPr>
      <w:r>
        <w:rPr>
          <w:sz w:val="18"/>
        </w:rPr>
        <w:t xml:space="preserve">                data</w:t>
      </w:r>
      <w:r>
        <w:rPr>
          <w:sz w:val="18"/>
        </w:rPr>
        <w:tab/>
      </w:r>
      <w:r>
        <w:rPr>
          <w:sz w:val="18"/>
        </w:rPr>
        <w:tab/>
      </w:r>
      <w:r>
        <w:rPr>
          <w:sz w:val="18"/>
        </w:rPr>
        <w:tab/>
      </w:r>
      <w:r>
        <w:rPr>
          <w:sz w:val="18"/>
        </w:rPr>
        <w:tab/>
      </w:r>
      <w:r>
        <w:rPr>
          <w:sz w:val="18"/>
        </w:rPr>
        <w:tab/>
      </w:r>
      <w:r>
        <w:rPr>
          <w:sz w:val="18"/>
        </w:rPr>
        <w:tab/>
        <w:t xml:space="preserve">               podpis, pieczątka osoby upoważnionej</w:t>
      </w:r>
    </w:p>
    <w:p w:rsidR="00602413" w:rsidRDefault="00602413" w:rsidP="00602413">
      <w:pPr>
        <w:rPr>
          <w:sz w:val="18"/>
        </w:rPr>
      </w:pPr>
    </w:p>
    <w:p w:rsidR="00602413" w:rsidRDefault="00602413" w:rsidP="00602413">
      <w:pPr>
        <w:rPr>
          <w:sz w:val="22"/>
        </w:rPr>
      </w:pPr>
    </w:p>
    <w:p w:rsidR="00602413" w:rsidRDefault="00602413" w:rsidP="00602413">
      <w:pPr>
        <w:rPr>
          <w:sz w:val="22"/>
        </w:rPr>
      </w:pPr>
    </w:p>
    <w:p w:rsidR="00602413" w:rsidRDefault="00602413" w:rsidP="00602413">
      <w:pPr>
        <w:rPr>
          <w:sz w:val="22"/>
        </w:rPr>
      </w:pPr>
    </w:p>
    <w:p w:rsidR="00602413" w:rsidRDefault="00602413" w:rsidP="00602413">
      <w:pPr>
        <w:rPr>
          <w:sz w:val="22"/>
        </w:rPr>
      </w:pPr>
    </w:p>
    <w:p w:rsidR="00602413" w:rsidRDefault="00602413" w:rsidP="00602413">
      <w:pPr>
        <w:rPr>
          <w:sz w:val="18"/>
          <w:szCs w:val="18"/>
        </w:rPr>
      </w:pPr>
      <w:r>
        <w:rPr>
          <w:sz w:val="18"/>
          <w:szCs w:val="18"/>
        </w:rPr>
        <w:t>Uwaga:</w:t>
      </w:r>
    </w:p>
    <w:p w:rsidR="00602413" w:rsidRDefault="00602413" w:rsidP="00602413">
      <w:pPr>
        <w:rPr>
          <w:sz w:val="18"/>
          <w:szCs w:val="18"/>
        </w:rPr>
      </w:pPr>
      <w:r>
        <w:rPr>
          <w:sz w:val="18"/>
          <w:szCs w:val="18"/>
        </w:rPr>
        <w:t>1) rekomendację  należy sporządzić maksymalnie na 2 kartkach (dwustronnie) czcionką nie mniejszą niż 11,</w:t>
      </w:r>
    </w:p>
    <w:p w:rsidR="00602413" w:rsidRDefault="00602413" w:rsidP="00602413">
      <w:pPr>
        <w:jc w:val="both"/>
        <w:rPr>
          <w:sz w:val="18"/>
          <w:szCs w:val="18"/>
        </w:rPr>
      </w:pPr>
      <w:r>
        <w:rPr>
          <w:sz w:val="18"/>
          <w:szCs w:val="18"/>
        </w:rPr>
        <w:t xml:space="preserve">2) rekomendacja dot. realizacji zadań określonych w </w:t>
      </w:r>
      <w:r>
        <w:rPr>
          <w:snapToGrid w:val="0"/>
          <w:sz w:val="18"/>
          <w:szCs w:val="18"/>
        </w:rPr>
        <w:t xml:space="preserve">§ 3 ust. 2 </w:t>
      </w:r>
      <w:r>
        <w:rPr>
          <w:sz w:val="18"/>
          <w:szCs w:val="18"/>
        </w:rPr>
        <w:t xml:space="preserve">regulaminu Konkursu „Kujawsko-Pomorski Lider Edukacji” </w:t>
      </w:r>
      <w:r>
        <w:rPr>
          <w:sz w:val="18"/>
          <w:szCs w:val="18"/>
        </w:rPr>
        <w:br/>
        <w:t xml:space="preserve">i może być wystawiona przez jednostki samorządu terytorialnego, organy i jednostki administracji rządowej, szkoły </w:t>
      </w:r>
      <w:r>
        <w:rPr>
          <w:sz w:val="18"/>
          <w:szCs w:val="18"/>
        </w:rPr>
        <w:br/>
        <w:t>i uczelnie wyższe, zakłady pracy, organizacje pożytku publicznego i inne, z którymi współpracuje kandydat do nagrody przy realizowaniu działań określonych w ww. regulaminie.</w:t>
      </w:r>
    </w:p>
    <w:p w:rsidR="00B54EA9" w:rsidRDefault="00B54EA9"/>
    <w:sectPr w:rsidR="00B54EA9" w:rsidSect="001F1274">
      <w:pgSz w:w="11906" w:h="16838"/>
      <w:pgMar w:top="851" w:right="1418" w:bottom="85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330D" w:rsidRDefault="00D7330D" w:rsidP="00F3249D">
      <w:r>
        <w:separator/>
      </w:r>
    </w:p>
  </w:endnote>
  <w:endnote w:type="continuationSeparator" w:id="0">
    <w:p w:rsidR="00D7330D" w:rsidRDefault="00D7330D" w:rsidP="00F3249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330D" w:rsidRDefault="00D7330D" w:rsidP="00F3249D">
      <w:r>
        <w:separator/>
      </w:r>
    </w:p>
  </w:footnote>
  <w:footnote w:type="continuationSeparator" w:id="0">
    <w:p w:rsidR="00D7330D" w:rsidRDefault="00D7330D" w:rsidP="00F324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70F4A"/>
    <w:multiLevelType w:val="hybridMultilevel"/>
    <w:tmpl w:val="407E95FE"/>
    <w:lvl w:ilvl="0" w:tplc="04150011">
      <w:start w:val="1"/>
      <w:numFmt w:val="decimal"/>
      <w:lvlText w:val="%1)"/>
      <w:lvlJc w:val="left"/>
      <w:pPr>
        <w:ind w:left="786" w:hanging="360"/>
      </w:pPr>
    </w:lvl>
    <w:lvl w:ilvl="1" w:tplc="04150019">
      <w:start w:val="1"/>
      <w:numFmt w:val="lowerLetter"/>
      <w:lvlText w:val="%2."/>
      <w:lvlJc w:val="left"/>
      <w:pPr>
        <w:ind w:left="1506" w:hanging="360"/>
      </w:pPr>
    </w:lvl>
    <w:lvl w:ilvl="2" w:tplc="0415001B">
      <w:start w:val="1"/>
      <w:numFmt w:val="lowerRoman"/>
      <w:lvlText w:val="%3."/>
      <w:lvlJc w:val="right"/>
      <w:pPr>
        <w:ind w:left="2226" w:hanging="180"/>
      </w:pPr>
    </w:lvl>
    <w:lvl w:ilvl="3" w:tplc="0415000F">
      <w:start w:val="1"/>
      <w:numFmt w:val="decimal"/>
      <w:lvlText w:val="%4."/>
      <w:lvlJc w:val="left"/>
      <w:pPr>
        <w:ind w:left="2946" w:hanging="360"/>
      </w:pPr>
    </w:lvl>
    <w:lvl w:ilvl="4" w:tplc="04150019">
      <w:start w:val="1"/>
      <w:numFmt w:val="lowerLetter"/>
      <w:lvlText w:val="%5."/>
      <w:lvlJc w:val="left"/>
      <w:pPr>
        <w:ind w:left="3666" w:hanging="360"/>
      </w:pPr>
    </w:lvl>
    <w:lvl w:ilvl="5" w:tplc="0415001B">
      <w:start w:val="1"/>
      <w:numFmt w:val="lowerRoman"/>
      <w:lvlText w:val="%6."/>
      <w:lvlJc w:val="right"/>
      <w:pPr>
        <w:ind w:left="4386" w:hanging="180"/>
      </w:pPr>
    </w:lvl>
    <w:lvl w:ilvl="6" w:tplc="0415000F">
      <w:start w:val="1"/>
      <w:numFmt w:val="decimal"/>
      <w:lvlText w:val="%7."/>
      <w:lvlJc w:val="left"/>
      <w:pPr>
        <w:ind w:left="5106" w:hanging="360"/>
      </w:pPr>
    </w:lvl>
    <w:lvl w:ilvl="7" w:tplc="04150019">
      <w:start w:val="1"/>
      <w:numFmt w:val="lowerLetter"/>
      <w:lvlText w:val="%8."/>
      <w:lvlJc w:val="left"/>
      <w:pPr>
        <w:ind w:left="5826" w:hanging="360"/>
      </w:pPr>
    </w:lvl>
    <w:lvl w:ilvl="8" w:tplc="0415001B">
      <w:start w:val="1"/>
      <w:numFmt w:val="lowerRoman"/>
      <w:lvlText w:val="%9."/>
      <w:lvlJc w:val="right"/>
      <w:pPr>
        <w:ind w:left="6546" w:hanging="180"/>
      </w:pPr>
    </w:lvl>
  </w:abstractNum>
  <w:abstractNum w:abstractNumId="1">
    <w:nsid w:val="1ABF4C00"/>
    <w:multiLevelType w:val="hybridMultilevel"/>
    <w:tmpl w:val="7A20A36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
    <w:nsid w:val="23761414"/>
    <w:multiLevelType w:val="hybridMultilevel"/>
    <w:tmpl w:val="E1AAB57A"/>
    <w:lvl w:ilvl="0" w:tplc="C058760A">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3">
    <w:nsid w:val="243A74F1"/>
    <w:multiLevelType w:val="singleLevel"/>
    <w:tmpl w:val="2F0896A0"/>
    <w:lvl w:ilvl="0">
      <w:start w:val="1"/>
      <w:numFmt w:val="decimal"/>
      <w:lvlText w:val="%1."/>
      <w:lvlJc w:val="left"/>
      <w:pPr>
        <w:tabs>
          <w:tab w:val="num" w:pos="360"/>
        </w:tabs>
        <w:ind w:left="360" w:hanging="360"/>
      </w:pPr>
    </w:lvl>
  </w:abstractNum>
  <w:abstractNum w:abstractNumId="4">
    <w:nsid w:val="352160D0"/>
    <w:multiLevelType w:val="hybridMultilevel"/>
    <w:tmpl w:val="5B8A146E"/>
    <w:lvl w:ilvl="0" w:tplc="C9C62860">
      <w:start w:val="1"/>
      <w:numFmt w:val="decimal"/>
      <w:lvlText w:val="%1)"/>
      <w:lvlJc w:val="left"/>
      <w:pPr>
        <w:ind w:left="360" w:hanging="360"/>
      </w:pPr>
    </w:lvl>
    <w:lvl w:ilvl="1" w:tplc="1BB0B2B2">
      <w:numFmt w:val="bullet"/>
      <w:lvlText w:val="•"/>
      <w:lvlJc w:val="left"/>
      <w:pPr>
        <w:ind w:left="295" w:hanging="360"/>
      </w:pPr>
      <w:rPr>
        <w:rFonts w:ascii="Calibri" w:eastAsiaTheme="minorHAnsi" w:hAnsi="Calibri" w:cs="Calibri" w:hint="default"/>
      </w:rPr>
    </w:lvl>
    <w:lvl w:ilvl="2" w:tplc="0415001B">
      <w:start w:val="1"/>
      <w:numFmt w:val="lowerRoman"/>
      <w:lvlText w:val="%3."/>
      <w:lvlJc w:val="right"/>
      <w:pPr>
        <w:ind w:left="1015" w:hanging="180"/>
      </w:pPr>
    </w:lvl>
    <w:lvl w:ilvl="3" w:tplc="0415000F">
      <w:start w:val="1"/>
      <w:numFmt w:val="decimal"/>
      <w:lvlText w:val="%4."/>
      <w:lvlJc w:val="left"/>
      <w:pPr>
        <w:ind w:left="1735" w:hanging="360"/>
      </w:pPr>
    </w:lvl>
    <w:lvl w:ilvl="4" w:tplc="04150019">
      <w:start w:val="1"/>
      <w:numFmt w:val="lowerLetter"/>
      <w:lvlText w:val="%5."/>
      <w:lvlJc w:val="left"/>
      <w:pPr>
        <w:ind w:left="2455" w:hanging="360"/>
      </w:pPr>
    </w:lvl>
    <w:lvl w:ilvl="5" w:tplc="0415001B">
      <w:start w:val="1"/>
      <w:numFmt w:val="lowerRoman"/>
      <w:lvlText w:val="%6."/>
      <w:lvlJc w:val="right"/>
      <w:pPr>
        <w:ind w:left="3175" w:hanging="180"/>
      </w:pPr>
    </w:lvl>
    <w:lvl w:ilvl="6" w:tplc="0415000F">
      <w:start w:val="1"/>
      <w:numFmt w:val="decimal"/>
      <w:lvlText w:val="%7."/>
      <w:lvlJc w:val="left"/>
      <w:pPr>
        <w:ind w:left="3895" w:hanging="360"/>
      </w:pPr>
    </w:lvl>
    <w:lvl w:ilvl="7" w:tplc="04150019">
      <w:start w:val="1"/>
      <w:numFmt w:val="lowerLetter"/>
      <w:lvlText w:val="%8."/>
      <w:lvlJc w:val="left"/>
      <w:pPr>
        <w:ind w:left="4615" w:hanging="360"/>
      </w:pPr>
    </w:lvl>
    <w:lvl w:ilvl="8" w:tplc="0415001B">
      <w:start w:val="1"/>
      <w:numFmt w:val="lowerRoman"/>
      <w:lvlText w:val="%9."/>
      <w:lvlJc w:val="right"/>
      <w:pPr>
        <w:ind w:left="5335" w:hanging="180"/>
      </w:pPr>
    </w:lvl>
  </w:abstractNum>
  <w:abstractNum w:abstractNumId="5">
    <w:nsid w:val="4B4A0901"/>
    <w:multiLevelType w:val="hybridMultilevel"/>
    <w:tmpl w:val="F7EEE5E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
    <w:nsid w:val="4D4B7E57"/>
    <w:multiLevelType w:val="hybridMultilevel"/>
    <w:tmpl w:val="CC8CC408"/>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7">
    <w:nsid w:val="550E3EBA"/>
    <w:multiLevelType w:val="hybridMultilevel"/>
    <w:tmpl w:val="10504E2E"/>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8">
    <w:nsid w:val="6B7F2B6E"/>
    <w:multiLevelType w:val="hybridMultilevel"/>
    <w:tmpl w:val="144ADDD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nsid w:val="6E601DD4"/>
    <w:multiLevelType w:val="hybridMultilevel"/>
    <w:tmpl w:val="B1B61B02"/>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0">
    <w:nsid w:val="6E8A76E4"/>
    <w:multiLevelType w:val="hybridMultilevel"/>
    <w:tmpl w:val="7B72238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1">
    <w:nsid w:val="72F57F20"/>
    <w:multiLevelType w:val="hybridMultilevel"/>
    <w:tmpl w:val="C3645DA8"/>
    <w:lvl w:ilvl="0" w:tplc="8E909F2C">
      <w:start w:val="1"/>
      <w:numFmt w:val="decimal"/>
      <w:lvlText w:val="%1."/>
      <w:lvlJc w:val="left"/>
      <w:pPr>
        <w:tabs>
          <w:tab w:val="num" w:pos="360"/>
        </w:tabs>
        <w:ind w:left="360" w:hanging="360"/>
      </w:pPr>
      <w:rPr>
        <w:rFonts w:ascii="Times New Roman" w:hAnsi="Times New Roman" w:cs="Times New Roman" w:hint="default"/>
        <w:b/>
        <w:sz w:val="22"/>
        <w:szCs w:val="22"/>
      </w:rPr>
    </w:lvl>
    <w:lvl w:ilvl="1" w:tplc="D8F60E3E">
      <w:start w:val="1"/>
      <w:numFmt w:val="decimal"/>
      <w:lvlText w:val="%2)"/>
      <w:lvlJc w:val="left"/>
      <w:pPr>
        <w:tabs>
          <w:tab w:val="num" w:pos="1080"/>
        </w:tabs>
        <w:ind w:left="1080" w:hanging="360"/>
      </w:pPr>
      <w:rPr>
        <w:rFonts w:ascii="Times New Roman" w:eastAsia="Times New Roman" w:hAnsi="Times New Roman" w:cs="Times New Roman"/>
        <w:b w:val="0"/>
      </w:rPr>
    </w:lvl>
    <w:lvl w:ilvl="2" w:tplc="0415001B">
      <w:start w:val="1"/>
      <w:numFmt w:val="lowerRoman"/>
      <w:lvlText w:val="%3."/>
      <w:lvlJc w:val="right"/>
      <w:pPr>
        <w:tabs>
          <w:tab w:val="num" w:pos="1800"/>
        </w:tabs>
        <w:ind w:left="1800" w:hanging="180"/>
      </w:pPr>
      <w:rPr>
        <w:rFonts w:cs="Times New Roman"/>
      </w:rPr>
    </w:lvl>
    <w:lvl w:ilvl="3" w:tplc="0415000F">
      <w:start w:val="1"/>
      <w:numFmt w:val="decimal"/>
      <w:lvlText w:val="%4."/>
      <w:lvlJc w:val="left"/>
      <w:pPr>
        <w:tabs>
          <w:tab w:val="num" w:pos="2520"/>
        </w:tabs>
        <w:ind w:left="2520" w:hanging="360"/>
      </w:pPr>
      <w:rPr>
        <w:rFonts w:cs="Times New Roman"/>
      </w:rPr>
    </w:lvl>
    <w:lvl w:ilvl="4" w:tplc="04150019">
      <w:start w:val="1"/>
      <w:numFmt w:val="lowerLetter"/>
      <w:lvlText w:val="%5."/>
      <w:lvlJc w:val="left"/>
      <w:pPr>
        <w:tabs>
          <w:tab w:val="num" w:pos="3240"/>
        </w:tabs>
        <w:ind w:left="3240" w:hanging="360"/>
      </w:pPr>
      <w:rPr>
        <w:rFonts w:cs="Times New Roman"/>
      </w:rPr>
    </w:lvl>
    <w:lvl w:ilvl="5" w:tplc="0415001B">
      <w:start w:val="1"/>
      <w:numFmt w:val="lowerRoman"/>
      <w:lvlText w:val="%6."/>
      <w:lvlJc w:val="right"/>
      <w:pPr>
        <w:tabs>
          <w:tab w:val="num" w:pos="3960"/>
        </w:tabs>
        <w:ind w:left="3960" w:hanging="180"/>
      </w:pPr>
      <w:rPr>
        <w:rFonts w:cs="Times New Roman"/>
      </w:rPr>
    </w:lvl>
    <w:lvl w:ilvl="6" w:tplc="0415000F">
      <w:start w:val="1"/>
      <w:numFmt w:val="decimal"/>
      <w:lvlText w:val="%7."/>
      <w:lvlJc w:val="left"/>
      <w:pPr>
        <w:tabs>
          <w:tab w:val="num" w:pos="4680"/>
        </w:tabs>
        <w:ind w:left="4680" w:hanging="360"/>
      </w:pPr>
      <w:rPr>
        <w:rFonts w:cs="Times New Roman"/>
      </w:rPr>
    </w:lvl>
    <w:lvl w:ilvl="7" w:tplc="04150019">
      <w:start w:val="1"/>
      <w:numFmt w:val="lowerLetter"/>
      <w:lvlText w:val="%8."/>
      <w:lvlJc w:val="left"/>
      <w:pPr>
        <w:tabs>
          <w:tab w:val="num" w:pos="5400"/>
        </w:tabs>
        <w:ind w:left="5400" w:hanging="360"/>
      </w:pPr>
      <w:rPr>
        <w:rFonts w:cs="Times New Roman"/>
      </w:rPr>
    </w:lvl>
    <w:lvl w:ilvl="8" w:tplc="0415001B">
      <w:start w:val="1"/>
      <w:numFmt w:val="lowerRoman"/>
      <w:lvlText w:val="%9."/>
      <w:lvlJc w:val="right"/>
      <w:pPr>
        <w:tabs>
          <w:tab w:val="num" w:pos="6120"/>
        </w:tabs>
        <w:ind w:left="6120" w:hanging="180"/>
      </w:pPr>
      <w:rPr>
        <w:rFonts w:cs="Times New Roman"/>
      </w:rPr>
    </w:lvl>
  </w:abstractNum>
  <w:abstractNum w:abstractNumId="12">
    <w:nsid w:val="77357786"/>
    <w:multiLevelType w:val="hybridMultilevel"/>
    <w:tmpl w:val="32CE8E4C"/>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nsid w:val="7FC17528"/>
    <w:multiLevelType w:val="hybridMultilevel"/>
    <w:tmpl w:val="7FECF228"/>
    <w:lvl w:ilvl="0" w:tplc="04150011">
      <w:start w:val="1"/>
      <w:numFmt w:val="decimal"/>
      <w:lvlText w:val="%1)"/>
      <w:lvlJc w:val="left"/>
      <w:pPr>
        <w:ind w:left="1440" w:hanging="360"/>
      </w:pPr>
    </w:lvl>
    <w:lvl w:ilvl="1" w:tplc="04150019">
      <w:start w:val="1"/>
      <w:numFmt w:val="lowerLetter"/>
      <w:lvlText w:val="%2."/>
      <w:lvlJc w:val="left"/>
      <w:pPr>
        <w:ind w:left="2160" w:hanging="360"/>
      </w:pPr>
    </w:lvl>
    <w:lvl w:ilvl="2" w:tplc="0415001B">
      <w:start w:val="1"/>
      <w:numFmt w:val="lowerRoman"/>
      <w:lvlText w:val="%3."/>
      <w:lvlJc w:val="right"/>
      <w:pPr>
        <w:ind w:left="2880" w:hanging="180"/>
      </w:pPr>
    </w:lvl>
    <w:lvl w:ilvl="3" w:tplc="0415000F">
      <w:start w:val="1"/>
      <w:numFmt w:val="decimal"/>
      <w:lvlText w:val="%4."/>
      <w:lvlJc w:val="left"/>
      <w:pPr>
        <w:ind w:left="3600" w:hanging="360"/>
      </w:pPr>
    </w:lvl>
    <w:lvl w:ilvl="4" w:tplc="04150019">
      <w:start w:val="1"/>
      <w:numFmt w:val="lowerLetter"/>
      <w:lvlText w:val="%5."/>
      <w:lvlJc w:val="left"/>
      <w:pPr>
        <w:ind w:left="4320" w:hanging="360"/>
      </w:pPr>
    </w:lvl>
    <w:lvl w:ilvl="5" w:tplc="0415001B">
      <w:start w:val="1"/>
      <w:numFmt w:val="lowerRoman"/>
      <w:lvlText w:val="%6."/>
      <w:lvlJc w:val="right"/>
      <w:pPr>
        <w:ind w:left="5040" w:hanging="180"/>
      </w:pPr>
    </w:lvl>
    <w:lvl w:ilvl="6" w:tplc="0415000F">
      <w:start w:val="1"/>
      <w:numFmt w:val="decimal"/>
      <w:lvlText w:val="%7."/>
      <w:lvlJc w:val="left"/>
      <w:pPr>
        <w:ind w:left="5760" w:hanging="360"/>
      </w:pPr>
    </w:lvl>
    <w:lvl w:ilvl="7" w:tplc="04150019">
      <w:start w:val="1"/>
      <w:numFmt w:val="lowerLetter"/>
      <w:lvlText w:val="%8."/>
      <w:lvlJc w:val="left"/>
      <w:pPr>
        <w:ind w:left="6480" w:hanging="360"/>
      </w:pPr>
    </w:lvl>
    <w:lvl w:ilvl="8" w:tplc="0415001B">
      <w:start w:val="1"/>
      <w:numFmt w:val="lowerRoman"/>
      <w:lvlText w:val="%9."/>
      <w:lvlJc w:val="right"/>
      <w:pPr>
        <w:ind w:left="720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lvlOverride w:ilvl="0">
      <w:startOverride w:val="1"/>
    </w:lvlOverride>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footnotePr>
    <w:footnote w:id="-1"/>
    <w:footnote w:id="0"/>
  </w:footnotePr>
  <w:endnotePr>
    <w:endnote w:id="-1"/>
    <w:endnote w:id="0"/>
  </w:endnotePr>
  <w:compat/>
  <w:rsids>
    <w:rsidRoot w:val="00602413"/>
    <w:rsid w:val="00000F16"/>
    <w:rsid w:val="00095470"/>
    <w:rsid w:val="00113317"/>
    <w:rsid w:val="0011353B"/>
    <w:rsid w:val="00125C66"/>
    <w:rsid w:val="00181F41"/>
    <w:rsid w:val="001F1274"/>
    <w:rsid w:val="003007CD"/>
    <w:rsid w:val="0037149C"/>
    <w:rsid w:val="00397566"/>
    <w:rsid w:val="00422051"/>
    <w:rsid w:val="00463ABB"/>
    <w:rsid w:val="004A3064"/>
    <w:rsid w:val="004E7143"/>
    <w:rsid w:val="004F7BEE"/>
    <w:rsid w:val="00524727"/>
    <w:rsid w:val="005A3ED6"/>
    <w:rsid w:val="00602413"/>
    <w:rsid w:val="006079CD"/>
    <w:rsid w:val="00620E49"/>
    <w:rsid w:val="006E1403"/>
    <w:rsid w:val="006F2D69"/>
    <w:rsid w:val="0074386B"/>
    <w:rsid w:val="00792260"/>
    <w:rsid w:val="007F3F82"/>
    <w:rsid w:val="009E46A7"/>
    <w:rsid w:val="00A37C81"/>
    <w:rsid w:val="00AB07FC"/>
    <w:rsid w:val="00AD6D7B"/>
    <w:rsid w:val="00B3232F"/>
    <w:rsid w:val="00B54EA9"/>
    <w:rsid w:val="00B5571B"/>
    <w:rsid w:val="00B60CF5"/>
    <w:rsid w:val="00B85F4C"/>
    <w:rsid w:val="00D31D28"/>
    <w:rsid w:val="00D7330D"/>
    <w:rsid w:val="00D80794"/>
    <w:rsid w:val="00E21908"/>
    <w:rsid w:val="00F3249D"/>
    <w:rsid w:val="00F35BAD"/>
    <w:rsid w:val="00F71E44"/>
    <w:rsid w:val="00FB6E05"/>
    <w:rsid w:val="00FB757E"/>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02413"/>
    <w:pPr>
      <w:spacing w:after="0" w:line="240" w:lineRule="auto"/>
    </w:pPr>
    <w:rPr>
      <w:rFonts w:ascii="Times New Roman" w:eastAsia="Times New Roman" w:hAnsi="Times New Roman" w:cs="Times New Roman"/>
      <w:sz w:val="20"/>
      <w:szCs w:val="20"/>
      <w:lang w:eastAsia="pl-PL"/>
    </w:rPr>
  </w:style>
  <w:style w:type="paragraph" w:styleId="Nagwek1">
    <w:name w:val="heading 1"/>
    <w:basedOn w:val="Normalny"/>
    <w:next w:val="Normalny"/>
    <w:link w:val="Nagwek1Znak"/>
    <w:qFormat/>
    <w:rsid w:val="00602413"/>
    <w:pPr>
      <w:keepNext/>
      <w:jc w:val="center"/>
      <w:outlineLvl w:val="0"/>
    </w:pPr>
    <w:rPr>
      <w:b/>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602413"/>
    <w:rPr>
      <w:rFonts w:ascii="Times New Roman" w:eastAsia="Times New Roman" w:hAnsi="Times New Roman" w:cs="Times New Roman"/>
      <w:b/>
      <w:sz w:val="24"/>
      <w:szCs w:val="20"/>
      <w:lang w:eastAsia="pl-PL"/>
    </w:rPr>
  </w:style>
  <w:style w:type="character" w:styleId="Hipercze">
    <w:name w:val="Hyperlink"/>
    <w:basedOn w:val="Domylnaczcionkaakapitu"/>
    <w:uiPriority w:val="99"/>
    <w:semiHidden/>
    <w:unhideWhenUsed/>
    <w:rsid w:val="00602413"/>
    <w:rPr>
      <w:color w:val="0000FF"/>
      <w:u w:val="single"/>
    </w:rPr>
  </w:style>
  <w:style w:type="paragraph" w:styleId="Tytu">
    <w:name w:val="Title"/>
    <w:basedOn w:val="Normalny"/>
    <w:link w:val="TytuZnak"/>
    <w:qFormat/>
    <w:rsid w:val="00602413"/>
    <w:pPr>
      <w:snapToGrid w:val="0"/>
      <w:jc w:val="center"/>
    </w:pPr>
    <w:rPr>
      <w:b/>
      <w:sz w:val="24"/>
    </w:rPr>
  </w:style>
  <w:style w:type="character" w:customStyle="1" w:styleId="TytuZnak">
    <w:name w:val="Tytuł Znak"/>
    <w:basedOn w:val="Domylnaczcionkaakapitu"/>
    <w:link w:val="Tytu"/>
    <w:rsid w:val="00602413"/>
    <w:rPr>
      <w:rFonts w:ascii="Times New Roman" w:eastAsia="Times New Roman" w:hAnsi="Times New Roman" w:cs="Times New Roman"/>
      <w:b/>
      <w:sz w:val="24"/>
      <w:szCs w:val="20"/>
      <w:lang w:eastAsia="pl-PL"/>
    </w:rPr>
  </w:style>
  <w:style w:type="paragraph" w:styleId="Tekstpodstawowy3">
    <w:name w:val="Body Text 3"/>
    <w:basedOn w:val="Normalny"/>
    <w:link w:val="Tekstpodstawowy3Znak"/>
    <w:semiHidden/>
    <w:unhideWhenUsed/>
    <w:rsid w:val="00602413"/>
    <w:pPr>
      <w:snapToGrid w:val="0"/>
      <w:jc w:val="center"/>
    </w:pPr>
    <w:rPr>
      <w:b/>
      <w:sz w:val="24"/>
    </w:rPr>
  </w:style>
  <w:style w:type="character" w:customStyle="1" w:styleId="Tekstpodstawowy3Znak">
    <w:name w:val="Tekst podstawowy 3 Znak"/>
    <w:basedOn w:val="Domylnaczcionkaakapitu"/>
    <w:link w:val="Tekstpodstawowy3"/>
    <w:semiHidden/>
    <w:rsid w:val="00602413"/>
    <w:rPr>
      <w:rFonts w:ascii="Times New Roman" w:eastAsia="Times New Roman" w:hAnsi="Times New Roman" w:cs="Times New Roman"/>
      <w:b/>
      <w:sz w:val="24"/>
      <w:szCs w:val="20"/>
      <w:lang w:eastAsia="pl-PL"/>
    </w:rPr>
  </w:style>
  <w:style w:type="paragraph" w:styleId="Bezodstpw">
    <w:name w:val="No Spacing"/>
    <w:uiPriority w:val="1"/>
    <w:qFormat/>
    <w:rsid w:val="00602413"/>
    <w:pPr>
      <w:spacing w:after="0" w:line="240" w:lineRule="auto"/>
    </w:pPr>
  </w:style>
  <w:style w:type="paragraph" w:styleId="Akapitzlist">
    <w:name w:val="List Paragraph"/>
    <w:basedOn w:val="Normalny"/>
    <w:uiPriority w:val="34"/>
    <w:qFormat/>
    <w:rsid w:val="00602413"/>
    <w:pPr>
      <w:spacing w:after="200" w:line="276" w:lineRule="auto"/>
      <w:ind w:left="720"/>
      <w:contextualSpacing/>
    </w:pPr>
    <w:rPr>
      <w:rFonts w:ascii="Calibri" w:hAnsi="Calibri"/>
      <w:sz w:val="22"/>
      <w:szCs w:val="22"/>
    </w:rPr>
  </w:style>
  <w:style w:type="paragraph" w:customStyle="1" w:styleId="art">
    <w:name w:val="art"/>
    <w:basedOn w:val="Normalny"/>
    <w:uiPriority w:val="99"/>
    <w:rsid w:val="00602413"/>
    <w:pPr>
      <w:spacing w:before="100" w:beforeAutospacing="1" w:after="100" w:afterAutospacing="1"/>
    </w:pPr>
    <w:rPr>
      <w:sz w:val="24"/>
      <w:szCs w:val="24"/>
      <w:lang w:eastAsia="zh-CN"/>
    </w:rPr>
  </w:style>
  <w:style w:type="paragraph" w:styleId="Tekstprzypisudolnego">
    <w:name w:val="footnote text"/>
    <w:basedOn w:val="Normalny"/>
    <w:link w:val="TekstprzypisudolnegoZnak"/>
    <w:uiPriority w:val="99"/>
    <w:semiHidden/>
    <w:unhideWhenUsed/>
    <w:rsid w:val="00F3249D"/>
  </w:style>
  <w:style w:type="character" w:customStyle="1" w:styleId="TekstprzypisudolnegoZnak">
    <w:name w:val="Tekst przypisu dolnego Znak"/>
    <w:basedOn w:val="Domylnaczcionkaakapitu"/>
    <w:link w:val="Tekstprzypisudolnego"/>
    <w:uiPriority w:val="99"/>
    <w:semiHidden/>
    <w:rsid w:val="00F3249D"/>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F3249D"/>
    <w:rPr>
      <w:vertAlign w:val="superscript"/>
    </w:rPr>
  </w:style>
</w:styles>
</file>

<file path=word/webSettings.xml><?xml version="1.0" encoding="utf-8"?>
<w:webSettings xmlns:r="http://schemas.openxmlformats.org/officeDocument/2006/relationships" xmlns:w="http://schemas.openxmlformats.org/wordprocessingml/2006/main">
  <w:divs>
    <w:div w:id="2041513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awo.vulcan.edu.pl/przegladarka.asp?qdatprz=27-03-2019&amp;qindid=413&amp;qindrodzaj=20&amp;qprodzaj=0&amp;qprok=2019&amp;qpnr=512&amp;qppozycja=512" TargetMode="External"/><Relationship Id="rId13" Type="http://schemas.openxmlformats.org/officeDocument/2006/relationships/hyperlink" Target="https://www.prawo.vulcan.edu.pl/przegladarka.asp?qdatprz=27-03-2019&amp;qindid=146&amp;qindrodzaj=20&amp;qprodzaj=0&amp;qprok=2019&amp;qpnr=263&amp;qppozycja=263" TargetMode="External"/><Relationship Id="rId3" Type="http://schemas.openxmlformats.org/officeDocument/2006/relationships/settings" Target="settings.xml"/><Relationship Id="rId7" Type="http://schemas.openxmlformats.org/officeDocument/2006/relationships/hyperlink" Target="https://www.prawo.vulcan.edu.pl/przegladarka.asp?qdatprz=27-03-2019&amp;qindid=413&amp;qindrodzaj=20&amp;qprodzaj=0&amp;qprok=2019&amp;qpnr=512&amp;qppozycja=512" TargetMode="External"/><Relationship Id="rId12" Type="http://schemas.openxmlformats.org/officeDocument/2006/relationships/hyperlink" Target="http://www.prawo.vulcan.edu.pl/przegdok.asp?qdatprz=24-03-2016&amp;qplikid=41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rawo.vulcan.edu.pl/przegdok.asp?qdatprz=24-03-2016&amp;qplikid=413"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prawo.vulcan.edu.pl/przegdok.asp?qdatprz=24-03-2016&amp;qplikid=413" TargetMode="External"/><Relationship Id="rId4" Type="http://schemas.openxmlformats.org/officeDocument/2006/relationships/webSettings" Target="webSettings.xml"/><Relationship Id="rId9" Type="http://schemas.openxmlformats.org/officeDocument/2006/relationships/hyperlink" Target="http://www.prawo.vulcan.edu.pl/przegdok.asp?qdatprz=24-03-2016&amp;qplikid=413" TargetMode="External"/><Relationship Id="rId14" Type="http://schemas.openxmlformats.org/officeDocument/2006/relationships/hyperlink" Target="http://www.kujawsko-pomorskie.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9</Pages>
  <Words>3323</Words>
  <Characters>19939</Characters>
  <Application>Microsoft Office Word</Application>
  <DocSecurity>0</DocSecurity>
  <Lines>166</Lines>
  <Paragraphs>46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Grzegorz Sztandarski</dc:creator>
  <cp:lastModifiedBy>i.wieczerzak</cp:lastModifiedBy>
  <cp:revision>24</cp:revision>
  <cp:lastPrinted>2019-03-29T08:09:00Z</cp:lastPrinted>
  <dcterms:created xsi:type="dcterms:W3CDTF">2019-03-28T13:59:00Z</dcterms:created>
  <dcterms:modified xsi:type="dcterms:W3CDTF">2019-04-17T13:15:00Z</dcterms:modified>
</cp:coreProperties>
</file>