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90566" w14:textId="77777777" w:rsidR="00943F8E" w:rsidRDefault="00943F8E" w:rsidP="00943F8E">
      <w:pPr>
        <w:pStyle w:val="Default"/>
      </w:pPr>
    </w:p>
    <w:p w14:paraId="7300FC82" w14:textId="62B06FCF" w:rsidR="00943F8E" w:rsidRDefault="00612903" w:rsidP="00612903">
      <w:pPr>
        <w:pStyle w:val="Default"/>
        <w:tabs>
          <w:tab w:val="left" w:pos="4536"/>
        </w:tabs>
        <w:rPr>
          <w:sz w:val="22"/>
          <w:szCs w:val="22"/>
        </w:rPr>
      </w:pPr>
      <w:r>
        <w:tab/>
      </w:r>
      <w:r w:rsidR="00943F8E">
        <w:rPr>
          <w:sz w:val="22"/>
          <w:szCs w:val="22"/>
        </w:rPr>
        <w:t xml:space="preserve">Załącznik do uchwały Nr </w:t>
      </w:r>
      <w:r w:rsidR="00783BB1">
        <w:rPr>
          <w:sz w:val="22"/>
          <w:szCs w:val="22"/>
        </w:rPr>
        <w:t>34/1482/2021</w:t>
      </w:r>
    </w:p>
    <w:p w14:paraId="07E3FAFF" w14:textId="77777777" w:rsidR="00943F8E" w:rsidRDefault="00943F8E" w:rsidP="00612903">
      <w:pPr>
        <w:pStyle w:val="Default"/>
        <w:tabs>
          <w:tab w:val="left" w:pos="4536"/>
        </w:tabs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Zarządu Województwa Kujawsko-Pomorskiego </w:t>
      </w:r>
    </w:p>
    <w:p w14:paraId="5020AE2D" w14:textId="15EC7518" w:rsidR="00943F8E" w:rsidRDefault="00943F8E" w:rsidP="00612903">
      <w:pPr>
        <w:pStyle w:val="Default"/>
        <w:tabs>
          <w:tab w:val="left" w:pos="4536"/>
        </w:tabs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z dnia </w:t>
      </w:r>
      <w:r w:rsidR="00783BB1">
        <w:rPr>
          <w:sz w:val="22"/>
          <w:szCs w:val="22"/>
        </w:rPr>
        <w:t xml:space="preserve">2 września 2021 r. </w:t>
      </w:r>
    </w:p>
    <w:p w14:paraId="10C6CE44" w14:textId="77777777" w:rsidR="00943F8E" w:rsidRDefault="00943F8E" w:rsidP="00943F8E">
      <w:pPr>
        <w:pStyle w:val="Default"/>
        <w:jc w:val="right"/>
        <w:rPr>
          <w:sz w:val="22"/>
          <w:szCs w:val="22"/>
        </w:rPr>
      </w:pPr>
    </w:p>
    <w:p w14:paraId="35E3B8FB" w14:textId="77777777" w:rsidR="00943F8E" w:rsidRDefault="00943F8E" w:rsidP="00943F8E">
      <w:pPr>
        <w:pStyle w:val="Default"/>
        <w:jc w:val="right"/>
        <w:rPr>
          <w:sz w:val="22"/>
          <w:szCs w:val="22"/>
        </w:rPr>
      </w:pPr>
    </w:p>
    <w:p w14:paraId="7C3C4A73" w14:textId="77777777" w:rsidR="00943F8E" w:rsidRDefault="00943F8E" w:rsidP="00943F8E">
      <w:pPr>
        <w:pStyle w:val="Default"/>
        <w:jc w:val="right"/>
        <w:rPr>
          <w:sz w:val="22"/>
          <w:szCs w:val="22"/>
        </w:rPr>
      </w:pPr>
    </w:p>
    <w:p w14:paraId="300112BE" w14:textId="7096EF62" w:rsidR="00943F8E" w:rsidRPr="00612903" w:rsidRDefault="00943F8E" w:rsidP="00432109">
      <w:pPr>
        <w:pStyle w:val="Default"/>
        <w:jc w:val="both"/>
        <w:rPr>
          <w:b/>
          <w:bCs/>
        </w:rPr>
      </w:pPr>
      <w:r w:rsidRPr="00612903">
        <w:rPr>
          <w:b/>
          <w:bCs/>
        </w:rPr>
        <w:t xml:space="preserve">Sprawozdanie z przebiegu i wyników konsultacji projektu </w:t>
      </w:r>
      <w:r w:rsidRPr="00612903">
        <w:rPr>
          <w:b/>
          <w:bCs/>
          <w:i/>
          <w:iCs/>
        </w:rPr>
        <w:t>„Wojewódzki</w:t>
      </w:r>
      <w:r w:rsidR="00A84D8C" w:rsidRPr="00612903">
        <w:rPr>
          <w:b/>
          <w:bCs/>
          <w:i/>
          <w:iCs/>
        </w:rPr>
        <w:t>ego</w:t>
      </w:r>
      <w:r w:rsidRPr="00612903">
        <w:rPr>
          <w:b/>
          <w:bCs/>
          <w:i/>
          <w:iCs/>
        </w:rPr>
        <w:t xml:space="preserve"> program</w:t>
      </w:r>
      <w:r w:rsidR="00A84D8C" w:rsidRPr="00612903">
        <w:rPr>
          <w:b/>
          <w:bCs/>
          <w:i/>
          <w:iCs/>
        </w:rPr>
        <w:t>u</w:t>
      </w:r>
      <w:r w:rsidRPr="00612903">
        <w:rPr>
          <w:b/>
          <w:bCs/>
          <w:i/>
          <w:iCs/>
        </w:rPr>
        <w:t xml:space="preserve"> </w:t>
      </w:r>
      <w:r w:rsidR="00276CC3">
        <w:rPr>
          <w:b/>
          <w:bCs/>
          <w:i/>
          <w:iCs/>
        </w:rPr>
        <w:t>przeciwdziałania narkomanii</w:t>
      </w:r>
      <w:r w:rsidRPr="00612903">
        <w:rPr>
          <w:b/>
          <w:bCs/>
          <w:i/>
          <w:iCs/>
        </w:rPr>
        <w:t xml:space="preserve"> w województwie kujawsko-pomorskim na lata 20</w:t>
      </w:r>
      <w:r w:rsidR="00A84D8C" w:rsidRPr="00612903">
        <w:rPr>
          <w:b/>
          <w:bCs/>
          <w:i/>
          <w:iCs/>
        </w:rPr>
        <w:t>21-</w:t>
      </w:r>
      <w:r w:rsidRPr="00612903">
        <w:rPr>
          <w:b/>
          <w:bCs/>
          <w:i/>
          <w:iCs/>
        </w:rPr>
        <w:t>202</w:t>
      </w:r>
      <w:r w:rsidR="00A84D8C" w:rsidRPr="00612903">
        <w:rPr>
          <w:b/>
          <w:bCs/>
          <w:i/>
          <w:iCs/>
        </w:rPr>
        <w:t>5</w:t>
      </w:r>
      <w:r w:rsidRPr="00612903">
        <w:rPr>
          <w:b/>
          <w:bCs/>
          <w:i/>
          <w:iCs/>
        </w:rPr>
        <w:t xml:space="preserve">” </w:t>
      </w:r>
    </w:p>
    <w:p w14:paraId="3438CB55" w14:textId="77777777" w:rsidR="00943F8E" w:rsidRDefault="00943F8E" w:rsidP="00432109">
      <w:pPr>
        <w:pStyle w:val="Default"/>
        <w:jc w:val="both"/>
        <w:rPr>
          <w:sz w:val="23"/>
          <w:szCs w:val="23"/>
        </w:rPr>
      </w:pPr>
    </w:p>
    <w:p w14:paraId="01DD3A39" w14:textId="77777777" w:rsidR="007F4726" w:rsidRDefault="007F4726" w:rsidP="00432109">
      <w:pPr>
        <w:pStyle w:val="Default"/>
        <w:jc w:val="both"/>
        <w:rPr>
          <w:sz w:val="23"/>
          <w:szCs w:val="23"/>
        </w:rPr>
      </w:pPr>
    </w:p>
    <w:p w14:paraId="1F0F54FB" w14:textId="77777777" w:rsidR="00943F8E" w:rsidRPr="00612903" w:rsidRDefault="00943F8E" w:rsidP="00432109">
      <w:pPr>
        <w:pStyle w:val="Default"/>
        <w:jc w:val="both"/>
      </w:pPr>
      <w:r w:rsidRPr="00612903">
        <w:t xml:space="preserve">1. Podstawa prawna konsultacji </w:t>
      </w:r>
    </w:p>
    <w:p w14:paraId="2A3BE479" w14:textId="77777777" w:rsidR="007E7466" w:rsidRPr="00612903" w:rsidRDefault="007E7466" w:rsidP="007E746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C28371" w14:textId="78E0C2C7" w:rsidR="00A84D8C" w:rsidRPr="00276CC3" w:rsidRDefault="00A84D8C" w:rsidP="00A84D8C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76CC3">
        <w:rPr>
          <w:rFonts w:ascii="Times New Roman" w:hAnsi="Times New Roman" w:cs="Times New Roman"/>
          <w:sz w:val="24"/>
          <w:szCs w:val="24"/>
        </w:rPr>
        <w:t xml:space="preserve">Zgodnie z </w:t>
      </w:r>
      <w:r w:rsidR="00276CC3">
        <w:rPr>
          <w:rFonts w:ascii="Times New Roman" w:hAnsi="Times New Roman"/>
          <w:sz w:val="24"/>
          <w:szCs w:val="24"/>
        </w:rPr>
        <w:t>a</w:t>
      </w:r>
      <w:r w:rsidR="00276CC3" w:rsidRPr="00276CC3">
        <w:rPr>
          <w:rFonts w:ascii="Times New Roman" w:hAnsi="Times New Roman"/>
          <w:sz w:val="24"/>
          <w:szCs w:val="24"/>
        </w:rPr>
        <w:t>rt. 9 ust</w:t>
      </w:r>
      <w:r w:rsidR="00276CC3" w:rsidRPr="00573AE7">
        <w:rPr>
          <w:rFonts w:ascii="Times New Roman" w:hAnsi="Times New Roman"/>
          <w:sz w:val="24"/>
          <w:szCs w:val="24"/>
        </w:rPr>
        <w:t>. 1</w:t>
      </w:r>
      <w:r w:rsidR="00276CC3" w:rsidRPr="00573AE7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276CC3" w:rsidRPr="00573AE7">
        <w:rPr>
          <w:rFonts w:ascii="Times New Roman" w:hAnsi="Times New Roman"/>
          <w:sz w:val="24"/>
          <w:szCs w:val="24"/>
        </w:rPr>
        <w:t xml:space="preserve">ustawy z dnia 29 lipca 2005 r. o przeciwdziałaniu narkomanii (Dz. U. </w:t>
      </w:r>
      <w:r w:rsidR="00276CC3">
        <w:rPr>
          <w:rFonts w:ascii="Times New Roman" w:hAnsi="Times New Roman"/>
          <w:sz w:val="24"/>
          <w:szCs w:val="24"/>
        </w:rPr>
        <w:br/>
      </w:r>
      <w:r w:rsidR="00276CC3" w:rsidRPr="00573AE7">
        <w:rPr>
          <w:rFonts w:ascii="Times New Roman" w:hAnsi="Times New Roman"/>
          <w:sz w:val="24"/>
          <w:szCs w:val="24"/>
        </w:rPr>
        <w:t>z</w:t>
      </w:r>
      <w:r w:rsidR="00276CC3">
        <w:rPr>
          <w:rFonts w:ascii="Times New Roman" w:hAnsi="Times New Roman"/>
          <w:sz w:val="24"/>
          <w:szCs w:val="24"/>
        </w:rPr>
        <w:t xml:space="preserve"> </w:t>
      </w:r>
      <w:r w:rsidR="00276CC3" w:rsidRPr="00573AE7">
        <w:rPr>
          <w:rStyle w:val="markedcontent"/>
          <w:rFonts w:ascii="Times New Roman" w:hAnsi="Times New Roman"/>
          <w:sz w:val="24"/>
          <w:szCs w:val="24"/>
        </w:rPr>
        <w:t>2020 r. poz. 2050</w:t>
      </w:r>
      <w:r w:rsidR="00276CC3" w:rsidRPr="00573AE7">
        <w:rPr>
          <w:rFonts w:ascii="Times New Roman" w:hAnsi="Times New Roman"/>
          <w:sz w:val="24"/>
          <w:szCs w:val="24"/>
        </w:rPr>
        <w:t>) stanowi, że o</w:t>
      </w:r>
      <w:r w:rsidR="00276CC3" w:rsidRPr="00573AE7">
        <w:rPr>
          <w:rFonts w:ascii="Times New Roman" w:hAnsi="Times New Roman"/>
          <w:sz w:val="24"/>
          <w:szCs w:val="24"/>
          <w:shd w:val="clear" w:color="auto" w:fill="FFFFFF"/>
        </w:rPr>
        <w:t xml:space="preserve">rgan wykonawczy samorządu województwa opracowuje projekt Wojewódzkiego Programu Przeciwdziałania Narkomanii, biorąc pod uwagę cele operacyjne dotyczące przeciwdziałania  narkomanii, określone w Narodowym Programie Zdrowia. Wojewódzki Program stanowi część strategii wojewódzkiej w zakresie polityki społecznej. </w:t>
      </w:r>
      <w:r w:rsidR="00276CC3">
        <w:rPr>
          <w:rFonts w:ascii="Times New Roman" w:hAnsi="Times New Roman"/>
          <w:sz w:val="24"/>
          <w:szCs w:val="24"/>
          <w:shd w:val="clear" w:color="auto" w:fill="FFFFFF"/>
        </w:rPr>
        <w:t xml:space="preserve">Zgodnie z art. 9 ust. 3 pkt. 1 ww. ustawy organ wykonawczy samorządu województwa odpowiada za przygotowanie projektu Wojewódzkiego Programu i jego realizację oraz koordynację. </w:t>
      </w:r>
    </w:p>
    <w:p w14:paraId="7FC136D2" w14:textId="050B1D13" w:rsidR="00A84D8C" w:rsidRPr="00612903" w:rsidRDefault="00A84D8C" w:rsidP="003E517D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29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Zarząd Województwa Kujawsko-Pomorskiego w dniu 14 lipca 2021 r. podjął uchwałę </w:t>
      </w:r>
      <w:r w:rsidRPr="00612903">
        <w:rPr>
          <w:rFonts w:ascii="Times New Roman" w:hAnsi="Times New Roman" w:cs="Times New Roman"/>
          <w:bCs/>
          <w:sz w:val="24"/>
          <w:szCs w:val="24"/>
        </w:rPr>
        <w:t>Nr 27/11</w:t>
      </w:r>
      <w:r w:rsidR="00276CC3">
        <w:rPr>
          <w:rFonts w:ascii="Times New Roman" w:hAnsi="Times New Roman" w:cs="Times New Roman"/>
          <w:bCs/>
          <w:sz w:val="24"/>
          <w:szCs w:val="24"/>
        </w:rPr>
        <w:t>50</w:t>
      </w:r>
      <w:r w:rsidRPr="00612903">
        <w:rPr>
          <w:rFonts w:ascii="Times New Roman" w:hAnsi="Times New Roman" w:cs="Times New Roman"/>
          <w:bCs/>
          <w:sz w:val="24"/>
          <w:szCs w:val="24"/>
        </w:rPr>
        <w:t xml:space="preserve">/21 r. w sprawie przyjęcia projektu „Wojewódzkiego programu </w:t>
      </w:r>
      <w:r w:rsidR="00276CC3">
        <w:rPr>
          <w:rFonts w:ascii="Times New Roman" w:hAnsi="Times New Roman" w:cs="Times New Roman"/>
          <w:sz w:val="24"/>
          <w:szCs w:val="24"/>
        </w:rPr>
        <w:t>przeciwdziałania narkomanii</w:t>
      </w:r>
      <w:r w:rsidRPr="00612903">
        <w:rPr>
          <w:rFonts w:ascii="Times New Roman" w:hAnsi="Times New Roman" w:cs="Times New Roman"/>
          <w:sz w:val="24"/>
          <w:szCs w:val="24"/>
        </w:rPr>
        <w:t xml:space="preserve"> w województwie kujawsko-pomorskim na lata 2021-2025” i skierowania go </w:t>
      </w:r>
      <w:r w:rsidR="00762F19">
        <w:rPr>
          <w:rFonts w:ascii="Times New Roman" w:hAnsi="Times New Roman" w:cs="Times New Roman"/>
          <w:sz w:val="24"/>
          <w:szCs w:val="24"/>
        </w:rPr>
        <w:br/>
      </w:r>
      <w:r w:rsidRPr="00612903">
        <w:rPr>
          <w:rFonts w:ascii="Times New Roman" w:hAnsi="Times New Roman" w:cs="Times New Roman"/>
          <w:sz w:val="24"/>
          <w:szCs w:val="24"/>
        </w:rPr>
        <w:t xml:space="preserve">do konsultacji. </w:t>
      </w:r>
      <w:r w:rsidR="003E517D" w:rsidRPr="00612903">
        <w:rPr>
          <w:rFonts w:ascii="Times New Roman" w:hAnsi="Times New Roman" w:cs="Times New Roman"/>
          <w:sz w:val="24"/>
          <w:szCs w:val="24"/>
        </w:rPr>
        <w:t>Projekt „Wojewódzkiego programu” był konsultowany z</w:t>
      </w:r>
      <w:r w:rsidR="007E7466" w:rsidRPr="00612903">
        <w:rPr>
          <w:rFonts w:ascii="Times New Roman" w:hAnsi="Times New Roman" w:cs="Times New Roman"/>
          <w:sz w:val="24"/>
          <w:szCs w:val="24"/>
        </w:rPr>
        <w:t>godnie z art. 6</w:t>
      </w:r>
      <w:r w:rsidR="00943F8E" w:rsidRPr="00612903">
        <w:rPr>
          <w:rFonts w:ascii="Times New Roman" w:hAnsi="Times New Roman" w:cs="Times New Roman"/>
          <w:sz w:val="24"/>
          <w:szCs w:val="24"/>
        </w:rPr>
        <w:t xml:space="preserve"> </w:t>
      </w:r>
      <w:r w:rsidRPr="00612903">
        <w:rPr>
          <w:rFonts w:ascii="Times New Roman" w:hAnsi="Times New Roman" w:cs="Times New Roman"/>
          <w:sz w:val="24"/>
          <w:szCs w:val="24"/>
        </w:rPr>
        <w:t xml:space="preserve">ust. 2 </w:t>
      </w:r>
      <w:r w:rsidR="00943F8E" w:rsidRPr="00612903">
        <w:rPr>
          <w:rFonts w:ascii="Times New Roman" w:hAnsi="Times New Roman" w:cs="Times New Roman"/>
          <w:sz w:val="24"/>
          <w:szCs w:val="24"/>
        </w:rPr>
        <w:t>ustawy z dnia 6 grudnia 2006 r. o zasadach prowadzenia polityki rozwoju</w:t>
      </w:r>
      <w:r w:rsidR="007E7466" w:rsidRPr="00612903">
        <w:rPr>
          <w:rFonts w:ascii="Times New Roman" w:hAnsi="Times New Roman" w:cs="Times New Roman"/>
          <w:sz w:val="24"/>
          <w:szCs w:val="24"/>
        </w:rPr>
        <w:t xml:space="preserve"> </w:t>
      </w:r>
      <w:r w:rsidRPr="00612903">
        <w:rPr>
          <w:rFonts w:ascii="Times New Roman" w:hAnsi="Times New Roman" w:cs="Times New Roman"/>
          <w:sz w:val="24"/>
          <w:szCs w:val="24"/>
        </w:rPr>
        <w:t>(Dz. U. z 2021 r. poz. 1057)</w:t>
      </w:r>
      <w:r w:rsidR="003E517D" w:rsidRPr="00612903">
        <w:rPr>
          <w:rFonts w:ascii="Times New Roman" w:hAnsi="Times New Roman" w:cs="Times New Roman"/>
          <w:sz w:val="24"/>
          <w:szCs w:val="24"/>
        </w:rPr>
        <w:t xml:space="preserve">, który </w:t>
      </w:r>
      <w:r w:rsidRPr="00612903">
        <w:rPr>
          <w:rFonts w:ascii="Times New Roman" w:hAnsi="Times New Roman" w:cs="Times New Roman"/>
          <w:sz w:val="24"/>
          <w:szCs w:val="24"/>
        </w:rPr>
        <w:t xml:space="preserve">stanowi, iż </w:t>
      </w:r>
      <w:r w:rsidRPr="00612903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61290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rojekt strategii rozwoju województwa podlega konsultacjom </w:t>
      </w:r>
      <w:r w:rsidR="00935DF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61290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 szczególności z: jednostkami samorządu terytorialnego z obszaru tego województwa i ich związkami, partnerami społecznymi i gospodarczymi, właściwym dyrektorem regionalnego zarządu gospodarki wodnej Państwowego Gospodarstwa Wodnego Wody Polskie oraz </w:t>
      </w:r>
      <w:r w:rsidR="00935DF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61290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z Komisją Wspólną Rządu i Samorządu Terytorialnego.</w:t>
      </w:r>
    </w:p>
    <w:p w14:paraId="111E821F" w14:textId="1514DCEE" w:rsidR="00943F8E" w:rsidRPr="00612903" w:rsidRDefault="003E517D" w:rsidP="007F4726">
      <w:pPr>
        <w:pStyle w:val="Default"/>
        <w:spacing w:line="360" w:lineRule="auto"/>
        <w:jc w:val="both"/>
      </w:pPr>
      <w:r w:rsidRPr="00612903">
        <w:t>P</w:t>
      </w:r>
      <w:r w:rsidR="00943F8E" w:rsidRPr="00612903">
        <w:t>rojekt programu został skierowany do konsultacji</w:t>
      </w:r>
      <w:r w:rsidR="00566E19" w:rsidRPr="00612903">
        <w:t xml:space="preserve"> </w:t>
      </w:r>
      <w:r w:rsidR="00F109AF" w:rsidRPr="00612903">
        <w:t xml:space="preserve">zgodnie z art.6 ust </w:t>
      </w:r>
      <w:r w:rsidRPr="00612903">
        <w:t>4</w:t>
      </w:r>
      <w:r w:rsidR="00F109AF" w:rsidRPr="00612903">
        <w:t xml:space="preserve"> ustawy </w:t>
      </w:r>
      <w:r w:rsidR="00566E19" w:rsidRPr="00612903">
        <w:t xml:space="preserve">poprzez umieszczenie </w:t>
      </w:r>
      <w:r w:rsidR="008960B8" w:rsidRPr="00612903">
        <w:t xml:space="preserve">na stronie internetowej </w:t>
      </w:r>
      <w:r w:rsidR="00566E19" w:rsidRPr="00612903">
        <w:t xml:space="preserve">informacji o konsultacjach </w:t>
      </w:r>
      <w:r w:rsidR="008960B8" w:rsidRPr="00612903">
        <w:t>i sposobie przekazywania uwag do projektu.</w:t>
      </w:r>
    </w:p>
    <w:p w14:paraId="5A729CC7" w14:textId="2E459F5E" w:rsidR="007E7466" w:rsidRPr="00612903" w:rsidRDefault="00943F8E" w:rsidP="007F472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2903">
        <w:rPr>
          <w:rFonts w:ascii="Times New Roman" w:hAnsi="Times New Roman" w:cs="Times New Roman"/>
          <w:sz w:val="24"/>
          <w:szCs w:val="24"/>
        </w:rPr>
        <w:t xml:space="preserve">Zgodnie z art. 6 ust </w:t>
      </w:r>
      <w:r w:rsidR="008960B8" w:rsidRPr="00612903">
        <w:rPr>
          <w:rFonts w:ascii="Times New Roman" w:hAnsi="Times New Roman" w:cs="Times New Roman"/>
          <w:sz w:val="24"/>
          <w:szCs w:val="24"/>
        </w:rPr>
        <w:t>5</w:t>
      </w:r>
      <w:r w:rsidRPr="00612903">
        <w:rPr>
          <w:rFonts w:ascii="Times New Roman" w:hAnsi="Times New Roman" w:cs="Times New Roman"/>
          <w:sz w:val="24"/>
          <w:szCs w:val="24"/>
        </w:rPr>
        <w:t xml:space="preserve"> ww. ustawy zainteresowane podmioty w terminie 35 dni od dnia ogłoszenia mogły wyrazić opinie do projektu programu. Zgodnie z art. 6 ust. </w:t>
      </w:r>
      <w:r w:rsidR="008960B8" w:rsidRPr="00612903">
        <w:rPr>
          <w:rFonts w:ascii="Times New Roman" w:hAnsi="Times New Roman" w:cs="Times New Roman"/>
          <w:sz w:val="24"/>
          <w:szCs w:val="24"/>
        </w:rPr>
        <w:t>6</w:t>
      </w:r>
      <w:r w:rsidRPr="00612903">
        <w:rPr>
          <w:rFonts w:ascii="Times New Roman" w:hAnsi="Times New Roman" w:cs="Times New Roman"/>
          <w:sz w:val="24"/>
          <w:szCs w:val="24"/>
        </w:rPr>
        <w:t xml:space="preserve"> ww. ustawy </w:t>
      </w:r>
      <w:r w:rsidR="007F14C7" w:rsidRPr="00612903">
        <w:rPr>
          <w:rFonts w:ascii="Times New Roman" w:hAnsi="Times New Roman" w:cs="Times New Roman"/>
          <w:sz w:val="24"/>
          <w:szCs w:val="24"/>
        </w:rPr>
        <w:br/>
      </w:r>
      <w:r w:rsidRPr="00612903">
        <w:rPr>
          <w:rFonts w:ascii="Times New Roman" w:hAnsi="Times New Roman" w:cs="Times New Roman"/>
          <w:sz w:val="24"/>
          <w:szCs w:val="24"/>
        </w:rPr>
        <w:t xml:space="preserve">w terminie 30 dni od dnia zakończenia konsultacji przygotowuje się sprawozdanie </w:t>
      </w:r>
      <w:r w:rsidR="007F14C7" w:rsidRPr="00612903">
        <w:rPr>
          <w:rFonts w:ascii="Times New Roman" w:hAnsi="Times New Roman" w:cs="Times New Roman"/>
          <w:sz w:val="24"/>
          <w:szCs w:val="24"/>
        </w:rPr>
        <w:br/>
      </w:r>
      <w:r w:rsidRPr="00612903">
        <w:rPr>
          <w:rFonts w:ascii="Times New Roman" w:hAnsi="Times New Roman" w:cs="Times New Roman"/>
          <w:sz w:val="24"/>
          <w:szCs w:val="24"/>
        </w:rPr>
        <w:t xml:space="preserve">z przebiegu i wyników konsultacji, zawierające w szczególności ustosunkowanie się </w:t>
      </w:r>
      <w:r w:rsidR="00935DFC">
        <w:rPr>
          <w:rFonts w:ascii="Times New Roman" w:hAnsi="Times New Roman" w:cs="Times New Roman"/>
          <w:sz w:val="24"/>
          <w:szCs w:val="24"/>
        </w:rPr>
        <w:br/>
      </w:r>
      <w:r w:rsidRPr="00612903">
        <w:rPr>
          <w:rFonts w:ascii="Times New Roman" w:hAnsi="Times New Roman" w:cs="Times New Roman"/>
          <w:sz w:val="24"/>
          <w:szCs w:val="24"/>
        </w:rPr>
        <w:lastRenderedPageBreak/>
        <w:t xml:space="preserve">do </w:t>
      </w:r>
      <w:r w:rsidR="008960B8" w:rsidRPr="00612903">
        <w:rPr>
          <w:rFonts w:ascii="Times New Roman" w:hAnsi="Times New Roman" w:cs="Times New Roman"/>
          <w:sz w:val="24"/>
          <w:szCs w:val="24"/>
        </w:rPr>
        <w:t xml:space="preserve">zgłoszonych </w:t>
      </w:r>
      <w:r w:rsidRPr="00612903">
        <w:rPr>
          <w:rFonts w:ascii="Times New Roman" w:hAnsi="Times New Roman" w:cs="Times New Roman"/>
          <w:sz w:val="24"/>
          <w:szCs w:val="24"/>
        </w:rPr>
        <w:t xml:space="preserve">uwag wraz z uzasadnieniem oraz podaje się je do publicznej wiadomości </w:t>
      </w:r>
      <w:r w:rsidR="00935DFC">
        <w:rPr>
          <w:rFonts w:ascii="Times New Roman" w:hAnsi="Times New Roman" w:cs="Times New Roman"/>
          <w:sz w:val="24"/>
          <w:szCs w:val="24"/>
        </w:rPr>
        <w:br/>
      </w:r>
      <w:r w:rsidRPr="00612903">
        <w:rPr>
          <w:rFonts w:ascii="Times New Roman" w:hAnsi="Times New Roman" w:cs="Times New Roman"/>
          <w:sz w:val="24"/>
          <w:szCs w:val="24"/>
        </w:rPr>
        <w:t>na stronie internetowej.</w:t>
      </w:r>
    </w:p>
    <w:p w14:paraId="79F55D00" w14:textId="77777777" w:rsidR="00480A38" w:rsidRPr="00612903" w:rsidRDefault="00480A38" w:rsidP="00480A3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4FDB99E" w14:textId="62A4007C" w:rsidR="007E7466" w:rsidRPr="00612903" w:rsidRDefault="00566E19" w:rsidP="00480A3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12903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8960B8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E7466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Przebieg konsultacji </w:t>
      </w:r>
    </w:p>
    <w:p w14:paraId="24C6BC8A" w14:textId="75478DCA" w:rsidR="007E7466" w:rsidRPr="00612903" w:rsidRDefault="007E7466" w:rsidP="006F0B7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Celem </w:t>
      </w:r>
      <w:r w:rsidR="00F109AF" w:rsidRPr="00612903">
        <w:rPr>
          <w:rFonts w:ascii="Times New Roman" w:hAnsi="Times New Roman" w:cs="Times New Roman"/>
          <w:color w:val="000000"/>
          <w:sz w:val="24"/>
          <w:szCs w:val="24"/>
        </w:rPr>
        <w:t>konsultacji było zebranie uwag</w:t>
      </w:r>
      <w:r w:rsidR="005906B8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i</w:t>
      </w:r>
      <w:r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opinii </w:t>
      </w:r>
      <w:r w:rsidR="00F109AF" w:rsidRPr="00612903">
        <w:rPr>
          <w:rFonts w:ascii="Times New Roman" w:hAnsi="Times New Roman" w:cs="Times New Roman"/>
          <w:color w:val="000000"/>
          <w:sz w:val="24"/>
          <w:szCs w:val="24"/>
        </w:rPr>
        <w:t>dotyczących treści opracowanego dokumentu m.in. od jednostek samorządu terytorialnego oraz partnerów społecznych i gospodarczych.</w:t>
      </w:r>
    </w:p>
    <w:p w14:paraId="773BC150" w14:textId="7A6722BF" w:rsidR="007E7466" w:rsidRPr="00612903" w:rsidRDefault="005906B8" w:rsidP="006F0B7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2903">
        <w:rPr>
          <w:rFonts w:ascii="Times New Roman" w:hAnsi="Times New Roman" w:cs="Times New Roman"/>
          <w:color w:val="000000"/>
          <w:sz w:val="24"/>
          <w:szCs w:val="24"/>
        </w:rPr>
        <w:t>Konsultacje trwały 35 dni, od</w:t>
      </w:r>
      <w:r w:rsidR="008960B8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16 lipca </w:t>
      </w:r>
      <w:r w:rsidR="007F14C7" w:rsidRPr="00612903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8960B8" w:rsidRPr="00612903">
        <w:rPr>
          <w:rFonts w:ascii="Times New Roman" w:hAnsi="Times New Roman" w:cs="Times New Roman"/>
          <w:color w:val="000000"/>
          <w:sz w:val="24"/>
          <w:szCs w:val="24"/>
        </w:rPr>
        <w:t>21</w:t>
      </w:r>
      <w:r w:rsidR="006F0B7C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F14C7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r. </w:t>
      </w:r>
      <w:r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do </w:t>
      </w:r>
      <w:r w:rsidR="007F14C7" w:rsidRPr="00612903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8960B8" w:rsidRPr="00612903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7E7466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960B8" w:rsidRPr="00612903">
        <w:rPr>
          <w:rFonts w:ascii="Times New Roman" w:hAnsi="Times New Roman" w:cs="Times New Roman"/>
          <w:color w:val="000000"/>
          <w:sz w:val="24"/>
          <w:szCs w:val="24"/>
        </w:rPr>
        <w:t>sierpnia</w:t>
      </w:r>
      <w:r w:rsidR="007E7466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20</w:t>
      </w:r>
      <w:r w:rsidR="008960B8" w:rsidRPr="00612903">
        <w:rPr>
          <w:rFonts w:ascii="Times New Roman" w:hAnsi="Times New Roman" w:cs="Times New Roman"/>
          <w:color w:val="000000"/>
          <w:sz w:val="24"/>
          <w:szCs w:val="24"/>
        </w:rPr>
        <w:t>21</w:t>
      </w:r>
      <w:r w:rsidR="007E7466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r. </w:t>
      </w:r>
    </w:p>
    <w:p w14:paraId="7270966A" w14:textId="77777777" w:rsidR="00935DFC" w:rsidRDefault="00480A38" w:rsidP="00C01975">
      <w:pPr>
        <w:pStyle w:val="Default"/>
        <w:spacing w:line="360" w:lineRule="auto"/>
        <w:jc w:val="both"/>
      </w:pPr>
      <w:r w:rsidRPr="00612903">
        <w:t xml:space="preserve">Informacja o konsultacjach </w:t>
      </w:r>
      <w:r w:rsidR="007F14C7" w:rsidRPr="00612903">
        <w:t xml:space="preserve">umieszczona </w:t>
      </w:r>
      <w:r w:rsidR="006F0B7C" w:rsidRPr="00612903">
        <w:t xml:space="preserve">została </w:t>
      </w:r>
      <w:r w:rsidRPr="00612903">
        <w:t xml:space="preserve">w dniu </w:t>
      </w:r>
      <w:r w:rsidR="008960B8" w:rsidRPr="00612903">
        <w:t>16</w:t>
      </w:r>
      <w:r w:rsidRPr="00612903">
        <w:t xml:space="preserve"> </w:t>
      </w:r>
      <w:r w:rsidR="008960B8" w:rsidRPr="00612903">
        <w:t>lipca</w:t>
      </w:r>
      <w:r w:rsidRPr="00612903">
        <w:t xml:space="preserve"> 20</w:t>
      </w:r>
      <w:r w:rsidR="008960B8" w:rsidRPr="00612903">
        <w:t>21</w:t>
      </w:r>
      <w:r w:rsidRPr="00612903">
        <w:t xml:space="preserve"> r. </w:t>
      </w:r>
      <w:r w:rsidR="007F14C7" w:rsidRPr="00612903">
        <w:t>na stronie internetowe</w:t>
      </w:r>
      <w:r w:rsidRPr="00612903">
        <w:t>j Urzę</w:t>
      </w:r>
      <w:r w:rsidR="007F14C7" w:rsidRPr="00612903">
        <w:t>du Marszałkowskiego Województwa Kujawsko-Pomorskiego</w:t>
      </w:r>
      <w:r w:rsidR="009F5CB2">
        <w:t xml:space="preserve"> </w:t>
      </w:r>
      <w:hyperlink r:id="rId4" w:history="1">
        <w:r w:rsidR="009F5CB2" w:rsidRPr="003173CE">
          <w:rPr>
            <w:rStyle w:val="Hipercze"/>
          </w:rPr>
          <w:t>www.kujawsko-pomorskie.pl</w:t>
        </w:r>
      </w:hyperlink>
      <w:r w:rsidR="007F14C7" w:rsidRPr="00612903">
        <w:t xml:space="preserve"> </w:t>
      </w:r>
      <w:r w:rsidRPr="00612903">
        <w:t>w zakładce "Zdrowie</w:t>
      </w:r>
      <w:r w:rsidR="006F0B7C" w:rsidRPr="00612903">
        <w:t>”</w:t>
      </w:r>
      <w:r w:rsidRPr="00612903">
        <w:t xml:space="preserve">. Ponadto </w:t>
      </w:r>
      <w:r w:rsidR="008960B8" w:rsidRPr="00612903">
        <w:t>pisma z prośb</w:t>
      </w:r>
      <w:r w:rsidR="00612903">
        <w:t>ą</w:t>
      </w:r>
      <w:r w:rsidR="008960B8" w:rsidRPr="00612903">
        <w:t xml:space="preserve"> o wyrażenie opinii nt. projektu programu skierowano</w:t>
      </w:r>
      <w:r w:rsidRPr="00612903">
        <w:t xml:space="preserve"> </w:t>
      </w:r>
      <w:r w:rsidR="005906B8" w:rsidRPr="00612903">
        <w:t xml:space="preserve">do </w:t>
      </w:r>
      <w:r w:rsidR="008960B8" w:rsidRPr="00612903">
        <w:t>Rady Pożytku Publicznego Województwa Kujawsko-Pomorskiego</w:t>
      </w:r>
      <w:r w:rsidR="005906B8" w:rsidRPr="00612903">
        <w:t>, dyrekto</w:t>
      </w:r>
      <w:r w:rsidR="006F0B7C" w:rsidRPr="00612903">
        <w:t>rów</w:t>
      </w:r>
      <w:r w:rsidR="005906B8" w:rsidRPr="00612903">
        <w:t xml:space="preserve"> </w:t>
      </w:r>
      <w:r w:rsidR="006F0B7C" w:rsidRPr="00612903">
        <w:t xml:space="preserve">Regionalnych Zarządów Gospodarki Wodnej w Bydgoszczy, Gdańsku, Poznaniu </w:t>
      </w:r>
    </w:p>
    <w:p w14:paraId="3B117C8C" w14:textId="4D773D1E" w:rsidR="009F5CB2" w:rsidRDefault="006F0B7C" w:rsidP="00C01975">
      <w:pPr>
        <w:pStyle w:val="Default"/>
        <w:spacing w:line="360" w:lineRule="auto"/>
        <w:jc w:val="both"/>
      </w:pPr>
      <w:r w:rsidRPr="00612903">
        <w:t xml:space="preserve">i Warszawie </w:t>
      </w:r>
      <w:r w:rsidR="005906B8" w:rsidRPr="00612903">
        <w:t xml:space="preserve">oraz </w:t>
      </w:r>
      <w:r w:rsidR="00480A38" w:rsidRPr="00612903">
        <w:t>Komisji Wspólnej Rządu i Samorządu Terytorialnego</w:t>
      </w:r>
      <w:r w:rsidR="00124729" w:rsidRPr="00612903">
        <w:t>.</w:t>
      </w:r>
      <w:r w:rsidR="00C01975">
        <w:t xml:space="preserve"> </w:t>
      </w:r>
    </w:p>
    <w:p w14:paraId="2FFE6C99" w14:textId="64475DA3" w:rsidR="009F5CB2" w:rsidRDefault="009F5CB2" w:rsidP="009F5CB2">
      <w:pPr>
        <w:pStyle w:val="Default"/>
        <w:spacing w:line="360" w:lineRule="auto"/>
        <w:jc w:val="both"/>
      </w:pPr>
      <w:r>
        <w:t xml:space="preserve">Uwagi do treści projektu „Wojewódzkiego programu przeciwdziałania narkomanii </w:t>
      </w:r>
      <w:r w:rsidR="00935DFC">
        <w:br/>
      </w:r>
      <w:r>
        <w:t xml:space="preserve">w województwie kujawsko-pomorskim na lata 2021-2025” można było składać na formularzu, stanowiącym załącznik nr 2 do uchwały Zarządu Województwa Kujawsko-Pomorskiego </w:t>
      </w:r>
      <w:r w:rsidR="00935DFC">
        <w:br/>
      </w:r>
      <w:r>
        <w:t xml:space="preserve">Nr 27/1150/21 z dnia 14 lipca 2021 r. w sprawie przyjęcia projektu Wojewódzkiego programu przeciwdziałania narkomanii w województwie kujawsko-pomorskim na lata 2021-2025” </w:t>
      </w:r>
    </w:p>
    <w:p w14:paraId="5EE35780" w14:textId="5E641E1C" w:rsidR="009F5CB2" w:rsidRDefault="009F5CB2" w:rsidP="00C01975">
      <w:pPr>
        <w:pStyle w:val="Default"/>
        <w:spacing w:line="360" w:lineRule="auto"/>
        <w:jc w:val="both"/>
      </w:pPr>
      <w:r>
        <w:t>i skierowania go do konsultacji.</w:t>
      </w:r>
    </w:p>
    <w:p w14:paraId="756AEBD7" w14:textId="5B838071" w:rsidR="008960B8" w:rsidRPr="00612903" w:rsidRDefault="00124729" w:rsidP="00C01975">
      <w:pPr>
        <w:pStyle w:val="Default"/>
        <w:spacing w:line="360" w:lineRule="auto"/>
        <w:jc w:val="both"/>
      </w:pPr>
      <w:r w:rsidRPr="00612903">
        <w:t>Nieprzedstawienie opinii we wskazanym terminie oznaczało rezygnację z prawa jej wyrażenia.</w:t>
      </w:r>
    </w:p>
    <w:p w14:paraId="1E876EBE" w14:textId="45450F2F" w:rsidR="005B2B27" w:rsidRDefault="005B2B27" w:rsidP="007F4726">
      <w:pPr>
        <w:pStyle w:val="Tytu"/>
        <w:spacing w:line="360" w:lineRule="auto"/>
        <w:jc w:val="both"/>
        <w:rPr>
          <w:b w:val="0"/>
          <w:color w:val="000000"/>
          <w:sz w:val="24"/>
        </w:rPr>
      </w:pPr>
      <w:r w:rsidRPr="005B2B27">
        <w:rPr>
          <w:b w:val="0"/>
          <w:color w:val="000000"/>
          <w:sz w:val="24"/>
        </w:rPr>
        <w:t xml:space="preserve">Do dnia 19 sierpnia 2021 r. w konsultacjach udział wziął 1 podmiot. Zestawienie wszystkich uwag wraz z uzasadnieniem ich ewentualnego nieuwzględnienia, stanowi załącznik </w:t>
      </w:r>
      <w:r w:rsidR="000C2F3C">
        <w:rPr>
          <w:b w:val="0"/>
          <w:color w:val="000000"/>
          <w:sz w:val="24"/>
        </w:rPr>
        <w:br/>
      </w:r>
      <w:r w:rsidRPr="005B2B27">
        <w:rPr>
          <w:b w:val="0"/>
          <w:color w:val="000000"/>
          <w:sz w:val="24"/>
        </w:rPr>
        <w:t>do niniejszego sprawozdania.</w:t>
      </w:r>
    </w:p>
    <w:p w14:paraId="1BACBFBC" w14:textId="77777777" w:rsidR="005B2B27" w:rsidRDefault="005B2B27" w:rsidP="007F4726">
      <w:pPr>
        <w:pStyle w:val="Tytu"/>
        <w:spacing w:line="360" w:lineRule="auto"/>
        <w:jc w:val="both"/>
        <w:rPr>
          <w:b w:val="0"/>
          <w:color w:val="000000"/>
          <w:sz w:val="24"/>
        </w:rPr>
      </w:pPr>
    </w:p>
    <w:p w14:paraId="59EA7AFE" w14:textId="77777777" w:rsidR="00124729" w:rsidRPr="00612903" w:rsidRDefault="00124729" w:rsidP="0012472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37D4B07" w14:textId="77777777" w:rsidR="00124729" w:rsidRPr="00612903" w:rsidRDefault="00124729" w:rsidP="001247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E45F8F1" w14:textId="2A614141" w:rsidR="008960B8" w:rsidRPr="00612903" w:rsidRDefault="008960B8" w:rsidP="008960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960B8" w:rsidRPr="006129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56C"/>
    <w:rsid w:val="00073FA3"/>
    <w:rsid w:val="000B5FA2"/>
    <w:rsid w:val="000C2F3C"/>
    <w:rsid w:val="00124729"/>
    <w:rsid w:val="00276CC3"/>
    <w:rsid w:val="0032056C"/>
    <w:rsid w:val="003E517D"/>
    <w:rsid w:val="00426E92"/>
    <w:rsid w:val="00432109"/>
    <w:rsid w:val="00480A38"/>
    <w:rsid w:val="004E6B0B"/>
    <w:rsid w:val="00566E19"/>
    <w:rsid w:val="005906B8"/>
    <w:rsid w:val="005B2B27"/>
    <w:rsid w:val="005C028D"/>
    <w:rsid w:val="00612903"/>
    <w:rsid w:val="00633F75"/>
    <w:rsid w:val="006F0B7C"/>
    <w:rsid w:val="00762F19"/>
    <w:rsid w:val="00783BB1"/>
    <w:rsid w:val="007E7466"/>
    <w:rsid w:val="007F14C7"/>
    <w:rsid w:val="007F4726"/>
    <w:rsid w:val="008960B8"/>
    <w:rsid w:val="00935DFC"/>
    <w:rsid w:val="00943F8E"/>
    <w:rsid w:val="009B0954"/>
    <w:rsid w:val="009F5CB2"/>
    <w:rsid w:val="00A84D8C"/>
    <w:rsid w:val="00A85D69"/>
    <w:rsid w:val="00A94BC6"/>
    <w:rsid w:val="00BC4F75"/>
    <w:rsid w:val="00C01975"/>
    <w:rsid w:val="00CF075C"/>
    <w:rsid w:val="00EB2963"/>
    <w:rsid w:val="00F109AF"/>
    <w:rsid w:val="00F17F78"/>
    <w:rsid w:val="00FE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977CD"/>
  <w15:docId w15:val="{19A8FB57-D343-4E85-B7F2-3A7F5C6C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43F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7F14C7"/>
    <w:rPr>
      <w:color w:val="0000FF" w:themeColor="hyperlink"/>
      <w:u w:val="single"/>
    </w:rPr>
  </w:style>
  <w:style w:type="paragraph" w:styleId="Tytu">
    <w:name w:val="Title"/>
    <w:basedOn w:val="Normalny"/>
    <w:link w:val="TytuZnak"/>
    <w:qFormat/>
    <w:rsid w:val="00A94BC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A94BC6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markedcontent">
    <w:name w:val="markedcontent"/>
    <w:basedOn w:val="Domylnaczcionkaakapitu"/>
    <w:rsid w:val="00276CC3"/>
  </w:style>
  <w:style w:type="character" w:styleId="Nierozpoznanawzmianka">
    <w:name w:val="Unresolved Mention"/>
    <w:basedOn w:val="Domylnaczcionkaakapitu"/>
    <w:uiPriority w:val="99"/>
    <w:semiHidden/>
    <w:unhideWhenUsed/>
    <w:rsid w:val="009F5C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47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441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61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7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30003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3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ujawsko-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563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Szpejna</dc:creator>
  <cp:keywords/>
  <dc:description/>
  <cp:lastModifiedBy>Karolina Różycka</cp:lastModifiedBy>
  <cp:revision>8</cp:revision>
  <cp:lastPrinted>2021-08-13T05:52:00Z</cp:lastPrinted>
  <dcterms:created xsi:type="dcterms:W3CDTF">2021-08-19T05:37:00Z</dcterms:created>
  <dcterms:modified xsi:type="dcterms:W3CDTF">2021-09-02T11:14:00Z</dcterms:modified>
</cp:coreProperties>
</file>