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656D7D4" w14:textId="77777777" w:rsidR="00DC69C6" w:rsidRDefault="006417FC" w:rsidP="000221B4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6417FC">
        <w:rPr>
          <w:rFonts w:ascii="Times New Roman" w:hAnsi="Times New Roman" w:cs="Times New Roman"/>
          <w:b/>
          <w:bCs/>
          <w:sz w:val="32"/>
          <w:szCs w:val="32"/>
        </w:rPr>
        <w:t xml:space="preserve">Regulamin </w:t>
      </w:r>
      <w:proofErr w:type="spellStart"/>
      <w:r w:rsidRPr="006417FC">
        <w:rPr>
          <w:rFonts w:ascii="Times New Roman" w:hAnsi="Times New Roman" w:cs="Times New Roman"/>
          <w:b/>
          <w:bCs/>
          <w:sz w:val="32"/>
          <w:szCs w:val="32"/>
        </w:rPr>
        <w:t>Międzypowiatowego</w:t>
      </w:r>
      <w:proofErr w:type="spellEnd"/>
      <w:r w:rsidRPr="006417FC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r>
        <w:rPr>
          <w:rFonts w:ascii="Times New Roman" w:hAnsi="Times New Roman" w:cs="Times New Roman"/>
          <w:b/>
          <w:bCs/>
          <w:sz w:val="32"/>
          <w:szCs w:val="32"/>
        </w:rPr>
        <w:t xml:space="preserve">Festiwalu </w:t>
      </w:r>
    </w:p>
    <w:p w14:paraId="5F7CCAF2" w14:textId="77777777" w:rsidR="00DC69C6" w:rsidRDefault="006417FC" w:rsidP="000221B4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 xml:space="preserve">Piosenki Świątecznej w Języku Obcym 2021 </w:t>
      </w:r>
    </w:p>
    <w:p w14:paraId="7411EAFC" w14:textId="175A760E" w:rsidR="006417FC" w:rsidRPr="00DC69C6" w:rsidRDefault="006417FC" w:rsidP="000221B4">
      <w:pPr>
        <w:spacing w:after="0" w:line="360" w:lineRule="auto"/>
        <w:jc w:val="center"/>
        <w:rPr>
          <w:rFonts w:ascii="Times New Roman" w:hAnsi="Times New Roman" w:cs="Times New Roman"/>
          <w:b/>
          <w:bCs/>
          <w:i/>
          <w:sz w:val="32"/>
          <w:szCs w:val="32"/>
        </w:rPr>
      </w:pPr>
      <w:r w:rsidRPr="00DC69C6">
        <w:rPr>
          <w:rFonts w:ascii="Times New Roman" w:hAnsi="Times New Roman" w:cs="Times New Roman"/>
          <w:b/>
          <w:bCs/>
          <w:i/>
          <w:sz w:val="32"/>
          <w:szCs w:val="32"/>
        </w:rPr>
        <w:t>Nastrój się na Święta</w:t>
      </w:r>
    </w:p>
    <w:p w14:paraId="08D87DA9" w14:textId="77777777" w:rsidR="003B50EA" w:rsidRPr="006417FC" w:rsidRDefault="003B50EA" w:rsidP="000221B4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14:paraId="6D0FC47B" w14:textId="087CB185" w:rsidR="006417FC" w:rsidRPr="000221B4" w:rsidRDefault="003B50EA" w:rsidP="000221B4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21B4">
        <w:rPr>
          <w:rFonts w:ascii="Times New Roman" w:hAnsi="Times New Roman" w:cs="Times New Roman"/>
          <w:b/>
          <w:bCs/>
          <w:sz w:val="24"/>
          <w:szCs w:val="24"/>
        </w:rPr>
        <w:t xml:space="preserve">1. </w:t>
      </w:r>
      <w:r w:rsidR="006417FC" w:rsidRPr="000221B4">
        <w:rPr>
          <w:rFonts w:ascii="Times New Roman" w:hAnsi="Times New Roman" w:cs="Times New Roman"/>
          <w:b/>
          <w:bCs/>
          <w:sz w:val="24"/>
          <w:szCs w:val="24"/>
        </w:rPr>
        <w:tab/>
        <w:t>Organizator Festiwalu</w:t>
      </w:r>
    </w:p>
    <w:p w14:paraId="19AAF086" w14:textId="7853A7E9" w:rsidR="000F7A95" w:rsidRPr="000F7A95" w:rsidRDefault="000F7A95" w:rsidP="000221B4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F7A95">
        <w:rPr>
          <w:rFonts w:ascii="Times New Roman" w:hAnsi="Times New Roman" w:cs="Times New Roman"/>
          <w:sz w:val="24"/>
          <w:szCs w:val="24"/>
        </w:rPr>
        <w:t>Organizato</w:t>
      </w:r>
      <w:r w:rsidR="00A561DF">
        <w:rPr>
          <w:rFonts w:ascii="Times New Roman" w:hAnsi="Times New Roman" w:cs="Times New Roman"/>
          <w:sz w:val="24"/>
          <w:szCs w:val="24"/>
        </w:rPr>
        <w:t>rami</w:t>
      </w:r>
      <w:r w:rsidRPr="000F7A95">
        <w:rPr>
          <w:rFonts w:ascii="Times New Roman" w:hAnsi="Times New Roman" w:cs="Times New Roman"/>
          <w:sz w:val="24"/>
          <w:szCs w:val="24"/>
        </w:rPr>
        <w:t xml:space="preserve"> Festiwalu</w:t>
      </w:r>
      <w:r w:rsidR="00A561DF">
        <w:rPr>
          <w:rFonts w:ascii="Times New Roman" w:hAnsi="Times New Roman" w:cs="Times New Roman"/>
          <w:sz w:val="24"/>
          <w:szCs w:val="24"/>
        </w:rPr>
        <w:t xml:space="preserve"> są nauczyciele języków obcych szkół podstawowych działający w ramach </w:t>
      </w:r>
      <w:r w:rsidRPr="000F7A95">
        <w:rPr>
          <w:rFonts w:ascii="Times New Roman" w:hAnsi="Times New Roman" w:cs="Times New Roman"/>
          <w:sz w:val="24"/>
          <w:szCs w:val="24"/>
        </w:rPr>
        <w:t>sie</w:t>
      </w:r>
      <w:r w:rsidR="00A561DF">
        <w:rPr>
          <w:rFonts w:ascii="Times New Roman" w:hAnsi="Times New Roman" w:cs="Times New Roman"/>
          <w:sz w:val="24"/>
          <w:szCs w:val="24"/>
        </w:rPr>
        <w:t xml:space="preserve">ci </w:t>
      </w:r>
      <w:r w:rsidRPr="000F7A95">
        <w:rPr>
          <w:rFonts w:ascii="Times New Roman" w:hAnsi="Times New Roman" w:cs="Times New Roman"/>
          <w:sz w:val="24"/>
          <w:szCs w:val="24"/>
        </w:rPr>
        <w:t>współpracy i samokształcenia Nauczycielski Klub Języków Obcych – NKJO.</w:t>
      </w:r>
    </w:p>
    <w:p w14:paraId="434D8F9C" w14:textId="6DF12154" w:rsidR="000F7A95" w:rsidRDefault="003B50EA" w:rsidP="000221B4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21B4">
        <w:rPr>
          <w:rFonts w:ascii="Times New Roman" w:hAnsi="Times New Roman" w:cs="Times New Roman"/>
          <w:b/>
          <w:bCs/>
          <w:sz w:val="24"/>
          <w:szCs w:val="24"/>
        </w:rPr>
        <w:t>2.</w:t>
      </w:r>
      <w:r w:rsidR="006417FC" w:rsidRPr="000221B4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0F7A95" w:rsidRPr="000F7A95">
        <w:rPr>
          <w:rFonts w:ascii="Times New Roman" w:hAnsi="Times New Roman" w:cs="Times New Roman"/>
          <w:b/>
          <w:bCs/>
          <w:sz w:val="24"/>
          <w:szCs w:val="24"/>
        </w:rPr>
        <w:t>Cel</w:t>
      </w:r>
      <w:r w:rsidR="006417FC" w:rsidRPr="000221B4">
        <w:rPr>
          <w:rFonts w:ascii="Times New Roman" w:hAnsi="Times New Roman" w:cs="Times New Roman"/>
          <w:b/>
          <w:bCs/>
          <w:sz w:val="24"/>
          <w:szCs w:val="24"/>
        </w:rPr>
        <w:t>e</w:t>
      </w:r>
      <w:r w:rsidR="000F7A95" w:rsidRPr="000F7A95">
        <w:rPr>
          <w:rFonts w:ascii="Times New Roman" w:hAnsi="Times New Roman" w:cs="Times New Roman"/>
          <w:b/>
          <w:bCs/>
          <w:sz w:val="24"/>
          <w:szCs w:val="24"/>
        </w:rPr>
        <w:t xml:space="preserve"> Festiwalu</w:t>
      </w:r>
    </w:p>
    <w:p w14:paraId="56988794" w14:textId="3201A344" w:rsidR="000221B4" w:rsidRPr="000F7A95" w:rsidRDefault="000221B4" w:rsidP="0014332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221B4">
        <w:rPr>
          <w:rFonts w:ascii="Times New Roman" w:hAnsi="Times New Roman" w:cs="Times New Roman"/>
          <w:sz w:val="24"/>
          <w:szCs w:val="24"/>
        </w:rPr>
        <w:t>Do celów Festiwalu należą:</w:t>
      </w:r>
    </w:p>
    <w:p w14:paraId="118B1C21" w14:textId="3C5D9EEA" w:rsidR="000F7A95" w:rsidRPr="003B50EA" w:rsidRDefault="000221B4" w:rsidP="000221B4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</w:t>
      </w:r>
      <w:r w:rsidR="000F7A95" w:rsidRPr="000221B4">
        <w:rPr>
          <w:rFonts w:ascii="Times New Roman" w:hAnsi="Times New Roman" w:cs="Times New Roman"/>
          <w:sz w:val="24"/>
          <w:szCs w:val="24"/>
        </w:rPr>
        <w:t>otywowanie uczniów do nauki</w:t>
      </w:r>
      <w:r w:rsidR="000F7A95" w:rsidRPr="003B50EA">
        <w:rPr>
          <w:rFonts w:ascii="Times New Roman" w:hAnsi="Times New Roman" w:cs="Times New Roman"/>
          <w:sz w:val="24"/>
          <w:szCs w:val="24"/>
        </w:rPr>
        <w:t xml:space="preserve"> języków obcych</w:t>
      </w:r>
      <w:r w:rsidR="00DC69C6">
        <w:rPr>
          <w:rFonts w:ascii="Times New Roman" w:hAnsi="Times New Roman" w:cs="Times New Roman"/>
          <w:sz w:val="24"/>
          <w:szCs w:val="24"/>
        </w:rPr>
        <w:t>,</w:t>
      </w:r>
    </w:p>
    <w:p w14:paraId="20C2EA44" w14:textId="6EA647DA" w:rsidR="000F7A95" w:rsidRPr="000F7A95" w:rsidRDefault="000221B4" w:rsidP="000221B4">
      <w:pPr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</w:t>
      </w:r>
      <w:r w:rsidR="000F7A95" w:rsidRPr="000F7A95">
        <w:rPr>
          <w:rFonts w:ascii="Times New Roman" w:hAnsi="Times New Roman" w:cs="Times New Roman"/>
          <w:sz w:val="24"/>
          <w:szCs w:val="24"/>
        </w:rPr>
        <w:t>ozpowszechnianie korzyści płynących z nauki języków obcych</w:t>
      </w:r>
      <w:r w:rsidR="00DC69C6">
        <w:rPr>
          <w:rFonts w:ascii="Times New Roman" w:hAnsi="Times New Roman" w:cs="Times New Roman"/>
          <w:sz w:val="24"/>
          <w:szCs w:val="24"/>
        </w:rPr>
        <w:t>,</w:t>
      </w:r>
    </w:p>
    <w:p w14:paraId="70A20918" w14:textId="7C1F7605" w:rsidR="000F7A95" w:rsidRPr="000F7A95" w:rsidRDefault="000221B4" w:rsidP="000221B4">
      <w:pPr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</w:t>
      </w:r>
      <w:r w:rsidR="000F7A95" w:rsidRPr="000F7A95">
        <w:rPr>
          <w:rFonts w:ascii="Times New Roman" w:hAnsi="Times New Roman" w:cs="Times New Roman"/>
          <w:sz w:val="24"/>
          <w:szCs w:val="24"/>
        </w:rPr>
        <w:t>opularyzacj</w:t>
      </w:r>
      <w:r w:rsidR="003B50EA">
        <w:rPr>
          <w:rFonts w:ascii="Times New Roman" w:hAnsi="Times New Roman" w:cs="Times New Roman"/>
          <w:sz w:val="24"/>
          <w:szCs w:val="24"/>
        </w:rPr>
        <w:t>a</w:t>
      </w:r>
      <w:r w:rsidR="000F7A95" w:rsidRPr="000F7A95">
        <w:rPr>
          <w:rFonts w:ascii="Times New Roman" w:hAnsi="Times New Roman" w:cs="Times New Roman"/>
          <w:sz w:val="24"/>
          <w:szCs w:val="24"/>
        </w:rPr>
        <w:t xml:space="preserve"> piosenki w języku obcym wśród uczniów szkół podstawowych</w:t>
      </w:r>
      <w:r w:rsidR="00DC69C6">
        <w:rPr>
          <w:rFonts w:ascii="Times New Roman" w:hAnsi="Times New Roman" w:cs="Times New Roman"/>
          <w:sz w:val="24"/>
          <w:szCs w:val="24"/>
        </w:rPr>
        <w:t>,</w:t>
      </w:r>
    </w:p>
    <w:p w14:paraId="1343C81F" w14:textId="5DFF9986" w:rsidR="000F7A95" w:rsidRPr="000F7A95" w:rsidRDefault="000221B4" w:rsidP="000221B4">
      <w:pPr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</w:t>
      </w:r>
      <w:r w:rsidR="000F7A95" w:rsidRPr="000F7A95">
        <w:rPr>
          <w:rFonts w:ascii="Times New Roman" w:hAnsi="Times New Roman" w:cs="Times New Roman"/>
          <w:sz w:val="24"/>
          <w:szCs w:val="24"/>
        </w:rPr>
        <w:t>ształtowanie umiejętności poprawnego śpiewu</w:t>
      </w:r>
      <w:r w:rsidR="00DC69C6">
        <w:rPr>
          <w:rFonts w:ascii="Times New Roman" w:hAnsi="Times New Roman" w:cs="Times New Roman"/>
          <w:sz w:val="24"/>
          <w:szCs w:val="24"/>
        </w:rPr>
        <w:t>,</w:t>
      </w:r>
    </w:p>
    <w:p w14:paraId="2A60FE0B" w14:textId="31B17F53" w:rsidR="000F7A95" w:rsidRPr="000F7A95" w:rsidRDefault="000221B4" w:rsidP="000221B4">
      <w:pPr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</w:t>
      </w:r>
      <w:r w:rsidR="000F7A95" w:rsidRPr="000F7A95">
        <w:rPr>
          <w:rFonts w:ascii="Times New Roman" w:hAnsi="Times New Roman" w:cs="Times New Roman"/>
          <w:sz w:val="24"/>
          <w:szCs w:val="24"/>
        </w:rPr>
        <w:t>raca nad poprawną wymową w języku obcym</w:t>
      </w:r>
      <w:r w:rsidR="00DC69C6">
        <w:rPr>
          <w:rFonts w:ascii="Times New Roman" w:hAnsi="Times New Roman" w:cs="Times New Roman"/>
          <w:sz w:val="24"/>
          <w:szCs w:val="24"/>
        </w:rPr>
        <w:t>,</w:t>
      </w:r>
    </w:p>
    <w:p w14:paraId="65FEA8FC" w14:textId="016E5E3C" w:rsidR="000F7A95" w:rsidRPr="000F7A95" w:rsidRDefault="000221B4" w:rsidP="000221B4">
      <w:pPr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</w:t>
      </w:r>
      <w:r w:rsidR="000F7A95" w:rsidRPr="000F7A95">
        <w:rPr>
          <w:rFonts w:ascii="Times New Roman" w:hAnsi="Times New Roman" w:cs="Times New Roman"/>
          <w:sz w:val="24"/>
          <w:szCs w:val="24"/>
        </w:rPr>
        <w:t>ozbudzanie zainteresowania obcą kulturą i językiem</w:t>
      </w:r>
      <w:r w:rsidR="00DC69C6">
        <w:rPr>
          <w:rFonts w:ascii="Times New Roman" w:hAnsi="Times New Roman" w:cs="Times New Roman"/>
          <w:sz w:val="24"/>
          <w:szCs w:val="24"/>
        </w:rPr>
        <w:t>,</w:t>
      </w:r>
    </w:p>
    <w:p w14:paraId="75A5C634" w14:textId="0221D76D" w:rsidR="000F7A95" w:rsidRPr="000F7A95" w:rsidRDefault="000221B4" w:rsidP="000221B4">
      <w:pPr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</w:t>
      </w:r>
      <w:r w:rsidR="000F7A95" w:rsidRPr="000F7A95">
        <w:rPr>
          <w:rFonts w:ascii="Times New Roman" w:hAnsi="Times New Roman" w:cs="Times New Roman"/>
          <w:sz w:val="24"/>
          <w:szCs w:val="24"/>
        </w:rPr>
        <w:t>ształtowanie postaw czynnego uczestnictwa w kulturze</w:t>
      </w:r>
      <w:r w:rsidR="00DC69C6">
        <w:rPr>
          <w:rFonts w:ascii="Times New Roman" w:hAnsi="Times New Roman" w:cs="Times New Roman"/>
          <w:sz w:val="24"/>
          <w:szCs w:val="24"/>
        </w:rPr>
        <w:t>,</w:t>
      </w:r>
    </w:p>
    <w:p w14:paraId="73B19FFD" w14:textId="675229D8" w:rsidR="000F7A95" w:rsidRPr="000F7A95" w:rsidRDefault="000221B4" w:rsidP="000221B4">
      <w:pPr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</w:t>
      </w:r>
      <w:r w:rsidR="003B50EA">
        <w:rPr>
          <w:rFonts w:ascii="Times New Roman" w:hAnsi="Times New Roman" w:cs="Times New Roman"/>
          <w:sz w:val="24"/>
          <w:szCs w:val="24"/>
        </w:rPr>
        <w:t>t</w:t>
      </w:r>
      <w:r w:rsidR="000F7A95" w:rsidRPr="000F7A95">
        <w:rPr>
          <w:rFonts w:ascii="Times New Roman" w:hAnsi="Times New Roman" w:cs="Times New Roman"/>
          <w:sz w:val="24"/>
          <w:szCs w:val="24"/>
        </w:rPr>
        <w:t>worzenie uczniom możliwości współzawodnictwa,</w:t>
      </w:r>
      <w:r w:rsidR="000F7A95" w:rsidRPr="006417FC">
        <w:rPr>
          <w:rFonts w:ascii="Times New Roman" w:hAnsi="Times New Roman" w:cs="Times New Roman"/>
          <w:sz w:val="24"/>
          <w:szCs w:val="24"/>
        </w:rPr>
        <w:t xml:space="preserve"> </w:t>
      </w:r>
      <w:r w:rsidR="000F7A95" w:rsidRPr="000F7A95">
        <w:rPr>
          <w:rFonts w:ascii="Times New Roman" w:hAnsi="Times New Roman" w:cs="Times New Roman"/>
          <w:sz w:val="24"/>
          <w:szCs w:val="24"/>
        </w:rPr>
        <w:t>a nauczycielom warunków twórczej pracy z młodzieżą</w:t>
      </w:r>
      <w:r w:rsidR="00DC69C6">
        <w:rPr>
          <w:rFonts w:ascii="Times New Roman" w:hAnsi="Times New Roman" w:cs="Times New Roman"/>
          <w:sz w:val="24"/>
          <w:szCs w:val="24"/>
        </w:rPr>
        <w:t>,</w:t>
      </w:r>
      <w:r w:rsidR="000F7A95" w:rsidRPr="000F7A95">
        <w:rPr>
          <w:rFonts w:ascii="Times New Roman" w:hAnsi="Times New Roman" w:cs="Times New Roman"/>
          <w:sz w:val="24"/>
          <w:szCs w:val="24"/>
        </w:rPr>
        <w:t xml:space="preserve">  </w:t>
      </w:r>
    </w:p>
    <w:p w14:paraId="0053AAB8" w14:textId="561C201D" w:rsidR="000F7A95" w:rsidRPr="006417FC" w:rsidRDefault="000221B4" w:rsidP="000221B4">
      <w:pPr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</w:t>
      </w:r>
      <w:r w:rsidR="000F7A95" w:rsidRPr="000F7A95">
        <w:rPr>
          <w:rFonts w:ascii="Times New Roman" w:hAnsi="Times New Roman" w:cs="Times New Roman"/>
          <w:sz w:val="24"/>
          <w:szCs w:val="24"/>
        </w:rPr>
        <w:t>udzenie w uczniach wiary we własne siły i możliwości</w:t>
      </w:r>
      <w:r w:rsidR="00DC69C6">
        <w:rPr>
          <w:rFonts w:ascii="Times New Roman" w:hAnsi="Times New Roman" w:cs="Times New Roman"/>
          <w:sz w:val="24"/>
          <w:szCs w:val="24"/>
        </w:rPr>
        <w:t>.</w:t>
      </w:r>
    </w:p>
    <w:p w14:paraId="15902573" w14:textId="414A9561" w:rsidR="000F7A95" w:rsidRPr="000F7A95" w:rsidRDefault="000221B4" w:rsidP="000221B4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B5B81">
        <w:rPr>
          <w:rFonts w:ascii="Times New Roman" w:hAnsi="Times New Roman" w:cs="Times New Roman"/>
          <w:b/>
          <w:bCs/>
          <w:sz w:val="24"/>
          <w:szCs w:val="24"/>
        </w:rPr>
        <w:t xml:space="preserve">3. </w:t>
      </w:r>
      <w:r w:rsidRPr="008B5B81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0F7A95" w:rsidRPr="000F7A95">
        <w:rPr>
          <w:rFonts w:ascii="Times New Roman" w:hAnsi="Times New Roman" w:cs="Times New Roman"/>
          <w:b/>
          <w:bCs/>
          <w:sz w:val="24"/>
          <w:szCs w:val="24"/>
        </w:rPr>
        <w:t xml:space="preserve">Warunki uczestnictwa </w:t>
      </w:r>
    </w:p>
    <w:p w14:paraId="09CAEABF" w14:textId="10A41243" w:rsidR="008B5B81" w:rsidRDefault="0089799D" w:rsidP="00143322">
      <w:pPr>
        <w:spacing w:after="0" w:line="36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a)</w:t>
      </w:r>
      <w:r w:rsidR="00143322">
        <w:rPr>
          <w:rFonts w:ascii="Times New Roman" w:hAnsi="Times New Roman" w:cs="Times New Roman"/>
          <w:sz w:val="24"/>
          <w:szCs w:val="24"/>
        </w:rPr>
        <w:tab/>
      </w:r>
      <w:r w:rsidR="00DC69C6">
        <w:rPr>
          <w:rFonts w:ascii="Times New Roman" w:hAnsi="Times New Roman" w:cs="Times New Roman"/>
          <w:sz w:val="24"/>
          <w:szCs w:val="24"/>
        </w:rPr>
        <w:t>Festiwal</w:t>
      </w:r>
      <w:r w:rsidR="000F7A95" w:rsidRPr="000F7A95">
        <w:rPr>
          <w:rFonts w:ascii="Times New Roman" w:hAnsi="Times New Roman" w:cs="Times New Roman"/>
          <w:sz w:val="24"/>
          <w:szCs w:val="24"/>
        </w:rPr>
        <w:t xml:space="preserve"> ma formę zdalną i skierowany jest do uczniów klas I-VIII szkół podstawowych z terenu powiatów mogileńskiego, żnińskiego i Gminy Sicienko</w:t>
      </w:r>
      <w:r w:rsidR="00DC69C6">
        <w:rPr>
          <w:rFonts w:ascii="Times New Roman" w:hAnsi="Times New Roman" w:cs="Times New Roman"/>
          <w:sz w:val="24"/>
          <w:szCs w:val="24"/>
        </w:rPr>
        <w:t>,</w:t>
      </w:r>
      <w:r w:rsidR="000F7A95" w:rsidRPr="000F7A95">
        <w:rPr>
          <w:rFonts w:ascii="Times New Roman" w:hAnsi="Times New Roman" w:cs="Times New Roman"/>
          <w:sz w:val="24"/>
          <w:szCs w:val="24"/>
        </w:rPr>
        <w:t xml:space="preserve"> z podziałem na grupy wiekowe I-IV i V-VIII.</w:t>
      </w:r>
      <w:r w:rsidR="008B5B81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B9527C8" w14:textId="71D85742" w:rsidR="000F7A95" w:rsidRPr="000F7A95" w:rsidRDefault="0089799D" w:rsidP="00143322">
      <w:pPr>
        <w:spacing w:after="0" w:line="36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b)</w:t>
      </w:r>
      <w:r w:rsidR="00143322">
        <w:rPr>
          <w:rFonts w:ascii="Times New Roman" w:hAnsi="Times New Roman" w:cs="Times New Roman"/>
          <w:sz w:val="24"/>
          <w:szCs w:val="24"/>
        </w:rPr>
        <w:tab/>
      </w:r>
      <w:r w:rsidR="000F7A95" w:rsidRPr="000F7A95">
        <w:rPr>
          <w:rFonts w:ascii="Times New Roman" w:hAnsi="Times New Roman" w:cs="Times New Roman"/>
          <w:sz w:val="24"/>
          <w:szCs w:val="24"/>
        </w:rPr>
        <w:t xml:space="preserve">W </w:t>
      </w:r>
      <w:r w:rsidR="00DC69C6">
        <w:rPr>
          <w:rFonts w:ascii="Times New Roman" w:hAnsi="Times New Roman" w:cs="Times New Roman"/>
          <w:sz w:val="24"/>
          <w:szCs w:val="24"/>
        </w:rPr>
        <w:t>festiwalu</w:t>
      </w:r>
      <w:r w:rsidR="000F7A95" w:rsidRPr="000F7A95">
        <w:rPr>
          <w:rFonts w:ascii="Times New Roman" w:hAnsi="Times New Roman" w:cs="Times New Roman"/>
          <w:sz w:val="24"/>
          <w:szCs w:val="24"/>
        </w:rPr>
        <w:t xml:space="preserve"> mogą brać udział: soliści, duety, zespoły wokalne oraz instrumentalno-wokalne.</w:t>
      </w:r>
    </w:p>
    <w:p w14:paraId="04241A92" w14:textId="5D64F8A2" w:rsidR="000F7A95" w:rsidRPr="006417FC" w:rsidRDefault="0089799D" w:rsidP="00143322">
      <w:pPr>
        <w:tabs>
          <w:tab w:val="left" w:pos="357"/>
        </w:tabs>
        <w:spacing w:after="0" w:line="36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c)</w:t>
      </w:r>
      <w:r w:rsidR="00143322">
        <w:rPr>
          <w:rFonts w:ascii="Times New Roman" w:hAnsi="Times New Roman" w:cs="Times New Roman"/>
          <w:sz w:val="24"/>
          <w:szCs w:val="24"/>
        </w:rPr>
        <w:tab/>
      </w:r>
      <w:r w:rsidR="000F7A95" w:rsidRPr="000F7A95">
        <w:rPr>
          <w:rFonts w:ascii="Times New Roman" w:hAnsi="Times New Roman" w:cs="Times New Roman"/>
          <w:sz w:val="24"/>
          <w:szCs w:val="24"/>
        </w:rPr>
        <w:t xml:space="preserve">Uczestnicy nagrywają MINI TELEDYSK - swoje wykonanie wybranej piosenki </w:t>
      </w:r>
      <w:r w:rsidR="008B5B81">
        <w:rPr>
          <w:rFonts w:ascii="Times New Roman" w:hAnsi="Times New Roman" w:cs="Times New Roman"/>
          <w:sz w:val="24"/>
          <w:szCs w:val="24"/>
        </w:rPr>
        <w:t xml:space="preserve"> </w:t>
      </w:r>
      <w:r w:rsidR="00DC69C6">
        <w:rPr>
          <w:rFonts w:ascii="Times New Roman" w:hAnsi="Times New Roman" w:cs="Times New Roman"/>
          <w:sz w:val="24"/>
          <w:szCs w:val="24"/>
        </w:rPr>
        <w:t xml:space="preserve">bożonarodzeniowej </w:t>
      </w:r>
      <w:r w:rsidR="000F7A95" w:rsidRPr="000F7A95">
        <w:rPr>
          <w:rFonts w:ascii="Times New Roman" w:hAnsi="Times New Roman" w:cs="Times New Roman"/>
          <w:sz w:val="24"/>
          <w:szCs w:val="24"/>
        </w:rPr>
        <w:t xml:space="preserve">w dowolnym języku obcym. Nauczyciele przesyłają nagranie wideo </w:t>
      </w:r>
      <w:r w:rsidR="00DC69C6">
        <w:rPr>
          <w:rFonts w:ascii="Times New Roman" w:hAnsi="Times New Roman" w:cs="Times New Roman"/>
          <w:sz w:val="24"/>
          <w:szCs w:val="24"/>
        </w:rPr>
        <w:t>oraz</w:t>
      </w:r>
      <w:r w:rsidR="000F7A95" w:rsidRPr="000F7A95">
        <w:rPr>
          <w:rFonts w:ascii="Times New Roman" w:hAnsi="Times New Roman" w:cs="Times New Roman"/>
          <w:sz w:val="24"/>
          <w:szCs w:val="24"/>
        </w:rPr>
        <w:t xml:space="preserve"> skan karty zgłoszeniowej i oświadczeni</w:t>
      </w:r>
      <w:r w:rsidR="00DC69C6">
        <w:rPr>
          <w:rFonts w:ascii="Times New Roman" w:hAnsi="Times New Roman" w:cs="Times New Roman"/>
          <w:sz w:val="24"/>
          <w:szCs w:val="24"/>
        </w:rPr>
        <w:t>a</w:t>
      </w:r>
      <w:r w:rsidR="000F7A95" w:rsidRPr="000F7A95">
        <w:rPr>
          <w:rFonts w:ascii="Times New Roman" w:hAnsi="Times New Roman" w:cs="Times New Roman"/>
          <w:sz w:val="24"/>
          <w:szCs w:val="24"/>
        </w:rPr>
        <w:t xml:space="preserve"> podpisane</w:t>
      </w:r>
      <w:r w:rsidR="00DC69C6">
        <w:rPr>
          <w:rFonts w:ascii="Times New Roman" w:hAnsi="Times New Roman" w:cs="Times New Roman"/>
          <w:sz w:val="24"/>
          <w:szCs w:val="24"/>
        </w:rPr>
        <w:t>go</w:t>
      </w:r>
      <w:r w:rsidR="000F7A95" w:rsidRPr="000F7A95">
        <w:rPr>
          <w:rFonts w:ascii="Times New Roman" w:hAnsi="Times New Roman" w:cs="Times New Roman"/>
          <w:sz w:val="24"/>
          <w:szCs w:val="24"/>
        </w:rPr>
        <w:t xml:space="preserve"> przez rodzica/opiekuna prawnego uczestnika </w:t>
      </w:r>
      <w:r w:rsidR="00DC69C6">
        <w:rPr>
          <w:rFonts w:ascii="Times New Roman" w:hAnsi="Times New Roman" w:cs="Times New Roman"/>
          <w:sz w:val="24"/>
          <w:szCs w:val="24"/>
        </w:rPr>
        <w:t>festiwalu</w:t>
      </w:r>
      <w:r w:rsidR="000F7A95" w:rsidRPr="000F7A95">
        <w:rPr>
          <w:rFonts w:ascii="Times New Roman" w:hAnsi="Times New Roman" w:cs="Times New Roman"/>
          <w:sz w:val="24"/>
          <w:szCs w:val="24"/>
        </w:rPr>
        <w:t xml:space="preserve"> na adre</w:t>
      </w:r>
      <w:r w:rsidR="008B5B81">
        <w:rPr>
          <w:rFonts w:ascii="Times New Roman" w:hAnsi="Times New Roman" w:cs="Times New Roman"/>
          <w:sz w:val="24"/>
          <w:szCs w:val="24"/>
        </w:rPr>
        <w:t xml:space="preserve">s </w:t>
      </w:r>
      <w:r w:rsidR="000F7A95" w:rsidRPr="000F7A95">
        <w:rPr>
          <w:rFonts w:ascii="Times New Roman" w:hAnsi="Times New Roman" w:cs="Times New Roman"/>
          <w:sz w:val="24"/>
          <w:szCs w:val="24"/>
        </w:rPr>
        <w:t xml:space="preserve">e-mail: </w:t>
      </w:r>
      <w:hyperlink r:id="rId5" w:history="1">
        <w:r w:rsidR="000F7A95" w:rsidRPr="000F7A95">
          <w:rPr>
            <w:rStyle w:val="Hipercze"/>
            <w:rFonts w:ascii="Times New Roman" w:hAnsi="Times New Roman" w:cs="Times New Roman"/>
            <w:sz w:val="24"/>
            <w:szCs w:val="24"/>
          </w:rPr>
          <w:t>sandra.kurdynowska</w:t>
        </w:r>
      </w:hyperlink>
      <w:hyperlink r:id="rId6" w:history="1">
        <w:r w:rsidR="000F7A95" w:rsidRPr="000F7A95">
          <w:rPr>
            <w:rStyle w:val="Hipercze"/>
            <w:rFonts w:ascii="Times New Roman" w:hAnsi="Times New Roman" w:cs="Times New Roman"/>
            <w:sz w:val="24"/>
            <w:szCs w:val="24"/>
          </w:rPr>
          <w:t>@cen.bydgoszcz.pl</w:t>
        </w:r>
      </w:hyperlink>
      <w:r w:rsidR="000F7A95" w:rsidRPr="000F7A95">
        <w:rPr>
          <w:rFonts w:ascii="Times New Roman" w:hAnsi="Times New Roman" w:cs="Times New Roman"/>
          <w:sz w:val="24"/>
          <w:szCs w:val="24"/>
        </w:rPr>
        <w:t xml:space="preserve"> do dnia </w:t>
      </w:r>
      <w:r w:rsidR="008B5B81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>4</w:t>
      </w:r>
      <w:r w:rsidR="008B5B81">
        <w:rPr>
          <w:rFonts w:ascii="Times New Roman" w:hAnsi="Times New Roman" w:cs="Times New Roman"/>
          <w:sz w:val="24"/>
          <w:szCs w:val="24"/>
        </w:rPr>
        <w:t xml:space="preserve">.01.2022 </w:t>
      </w:r>
      <w:r w:rsidR="000F7A95" w:rsidRPr="000F7A95">
        <w:rPr>
          <w:rFonts w:ascii="Times New Roman" w:hAnsi="Times New Roman" w:cs="Times New Roman"/>
          <w:sz w:val="24"/>
          <w:szCs w:val="24"/>
        </w:rPr>
        <w:t xml:space="preserve">r. Nadesłane nagrania będą </w:t>
      </w:r>
      <w:r w:rsidR="000F7A95" w:rsidRPr="000F7A95">
        <w:rPr>
          <w:rFonts w:ascii="Times New Roman" w:hAnsi="Times New Roman" w:cs="Times New Roman"/>
          <w:sz w:val="24"/>
          <w:szCs w:val="24"/>
        </w:rPr>
        <w:lastRenderedPageBreak/>
        <w:t xml:space="preserve">własnością organizatorów </w:t>
      </w:r>
      <w:r w:rsidR="00DC69C6">
        <w:rPr>
          <w:rFonts w:ascii="Times New Roman" w:hAnsi="Times New Roman" w:cs="Times New Roman"/>
          <w:sz w:val="24"/>
          <w:szCs w:val="24"/>
        </w:rPr>
        <w:t>festiwalu</w:t>
      </w:r>
      <w:r w:rsidR="000F7A95" w:rsidRPr="000F7A95">
        <w:rPr>
          <w:rFonts w:ascii="Times New Roman" w:hAnsi="Times New Roman" w:cs="Times New Roman"/>
          <w:sz w:val="24"/>
          <w:szCs w:val="24"/>
        </w:rPr>
        <w:t>. Nagrania laureatów zostaną opublikowane na stronie KPCEN</w:t>
      </w:r>
      <w:r w:rsidR="008B5B81">
        <w:rPr>
          <w:rFonts w:ascii="Times New Roman" w:hAnsi="Times New Roman" w:cs="Times New Roman"/>
          <w:sz w:val="24"/>
          <w:szCs w:val="24"/>
        </w:rPr>
        <w:t xml:space="preserve"> </w:t>
      </w:r>
      <w:r w:rsidR="000F7A95" w:rsidRPr="000F7A95">
        <w:rPr>
          <w:rFonts w:ascii="Times New Roman" w:hAnsi="Times New Roman" w:cs="Times New Roman"/>
          <w:sz w:val="24"/>
          <w:szCs w:val="24"/>
        </w:rPr>
        <w:t>w Bydgoszczy oraz na kanale YouTube KPCEN w Bydgoszczy.</w:t>
      </w:r>
    </w:p>
    <w:p w14:paraId="18C0FE6B" w14:textId="661B1DEC" w:rsidR="000F7A95" w:rsidRPr="000F7A95" w:rsidRDefault="0089799D" w:rsidP="00143322">
      <w:pPr>
        <w:spacing w:after="0" w:line="36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d)</w:t>
      </w:r>
      <w:r w:rsidR="00143322">
        <w:rPr>
          <w:rFonts w:ascii="Times New Roman" w:hAnsi="Times New Roman" w:cs="Times New Roman"/>
          <w:sz w:val="24"/>
          <w:szCs w:val="24"/>
        </w:rPr>
        <w:tab/>
      </w:r>
      <w:r w:rsidR="000F7A95" w:rsidRPr="000F7A95">
        <w:rPr>
          <w:rFonts w:ascii="Times New Roman" w:hAnsi="Times New Roman" w:cs="Times New Roman"/>
          <w:sz w:val="24"/>
          <w:szCs w:val="24"/>
        </w:rPr>
        <w:t>Akompaniament może być dowolny (np. instrumentalny podkład muzyczny, instrumenty muzyczne, akompaniator, a</w:t>
      </w:r>
      <w:r w:rsidR="00DC69C6">
        <w:rPr>
          <w:rFonts w:ascii="Times New Roman" w:hAnsi="Times New Roman" w:cs="Times New Roman"/>
          <w:sz w:val="24"/>
          <w:szCs w:val="24"/>
        </w:rPr>
        <w:t xml:space="preserve"> </w:t>
      </w:r>
      <w:r w:rsidR="000F7A95" w:rsidRPr="000F7A95">
        <w:rPr>
          <w:rFonts w:ascii="Times New Roman" w:hAnsi="Times New Roman" w:cs="Times New Roman"/>
          <w:sz w:val="24"/>
          <w:szCs w:val="24"/>
        </w:rPr>
        <w:t>cappella). Ścieżki dźwiękowe nie mogą mieć nagranego wokalu. Dopuszcza się pół-playback (np. fragment refrenu).</w:t>
      </w:r>
    </w:p>
    <w:p w14:paraId="69E6E733" w14:textId="78E7DD86" w:rsidR="008B5B81" w:rsidRDefault="0089799D" w:rsidP="00143322">
      <w:pPr>
        <w:spacing w:after="0" w:line="36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e)</w:t>
      </w:r>
      <w:r w:rsidR="00143322">
        <w:rPr>
          <w:rFonts w:ascii="Times New Roman" w:hAnsi="Times New Roman" w:cs="Times New Roman"/>
          <w:sz w:val="24"/>
          <w:szCs w:val="24"/>
        </w:rPr>
        <w:tab/>
      </w:r>
      <w:r w:rsidR="000F7A95" w:rsidRPr="000F7A95">
        <w:rPr>
          <w:rFonts w:ascii="Times New Roman" w:hAnsi="Times New Roman" w:cs="Times New Roman"/>
          <w:sz w:val="24"/>
          <w:szCs w:val="24"/>
        </w:rPr>
        <w:t>Czas trwania jednej piosenki nie może przekraczać 4 minut.</w:t>
      </w:r>
    </w:p>
    <w:p w14:paraId="25ED1D17" w14:textId="5EFE91CF" w:rsidR="000F7A95" w:rsidRPr="000F7A95" w:rsidRDefault="0089799D" w:rsidP="00143322">
      <w:pPr>
        <w:spacing w:after="0" w:line="36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f)</w:t>
      </w:r>
      <w:r w:rsidR="00143322">
        <w:rPr>
          <w:rFonts w:ascii="Times New Roman" w:hAnsi="Times New Roman" w:cs="Times New Roman"/>
          <w:sz w:val="24"/>
          <w:szCs w:val="24"/>
        </w:rPr>
        <w:tab/>
      </w:r>
      <w:r w:rsidR="000F7A95" w:rsidRPr="000F7A95">
        <w:rPr>
          <w:rFonts w:ascii="Times New Roman" w:hAnsi="Times New Roman" w:cs="Times New Roman"/>
          <w:sz w:val="24"/>
          <w:szCs w:val="24"/>
        </w:rPr>
        <w:t>Szkoły mogą zgłosić dowolną liczbę uczestników.</w:t>
      </w:r>
    </w:p>
    <w:p w14:paraId="136B7341" w14:textId="475F2385" w:rsidR="000F7A95" w:rsidRDefault="008B5B81" w:rsidP="008B5B81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B5B81">
        <w:rPr>
          <w:rFonts w:ascii="Times New Roman" w:hAnsi="Times New Roman" w:cs="Times New Roman"/>
          <w:b/>
          <w:bCs/>
          <w:sz w:val="24"/>
          <w:szCs w:val="24"/>
        </w:rPr>
        <w:t xml:space="preserve">4. </w:t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0F7A95" w:rsidRPr="000F7A95">
        <w:rPr>
          <w:rFonts w:ascii="Times New Roman" w:hAnsi="Times New Roman" w:cs="Times New Roman"/>
          <w:b/>
          <w:bCs/>
          <w:sz w:val="24"/>
          <w:szCs w:val="24"/>
        </w:rPr>
        <w:t xml:space="preserve">Kryteria oceny prac </w:t>
      </w:r>
      <w:r w:rsidR="00DC69C6">
        <w:rPr>
          <w:rFonts w:ascii="Times New Roman" w:hAnsi="Times New Roman" w:cs="Times New Roman"/>
          <w:b/>
          <w:bCs/>
          <w:sz w:val="24"/>
          <w:szCs w:val="24"/>
        </w:rPr>
        <w:t>festiwalowych</w:t>
      </w:r>
    </w:p>
    <w:p w14:paraId="715E9707" w14:textId="03E911B2" w:rsidR="00DC69C6" w:rsidRPr="00DC69C6" w:rsidRDefault="00DC69C6" w:rsidP="00143322">
      <w:pPr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Prace festiwalowe będą oceniane według następujących kryteriów:</w:t>
      </w:r>
    </w:p>
    <w:p w14:paraId="1C313B63" w14:textId="4999C3C6" w:rsidR="000F7A95" w:rsidRPr="008B5B81" w:rsidRDefault="000F7A95" w:rsidP="00143322">
      <w:pPr>
        <w:pStyle w:val="Akapitzlist"/>
        <w:numPr>
          <w:ilvl w:val="0"/>
          <w:numId w:val="4"/>
        </w:numPr>
        <w:spacing w:after="0" w:line="36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 w:rsidRPr="008B5B81">
        <w:rPr>
          <w:rFonts w:ascii="Times New Roman" w:hAnsi="Times New Roman" w:cs="Times New Roman"/>
          <w:sz w:val="24"/>
          <w:szCs w:val="24"/>
        </w:rPr>
        <w:t>poprawna intonacja i czystość linii melodycznej</w:t>
      </w:r>
      <w:r w:rsidR="00DC69C6">
        <w:rPr>
          <w:rFonts w:ascii="Times New Roman" w:hAnsi="Times New Roman" w:cs="Times New Roman"/>
          <w:sz w:val="24"/>
          <w:szCs w:val="24"/>
        </w:rPr>
        <w:t>,</w:t>
      </w:r>
    </w:p>
    <w:p w14:paraId="27C01657" w14:textId="2AF86191" w:rsidR="000F7A95" w:rsidRPr="000F7A95" w:rsidRDefault="000F7A95" w:rsidP="00143322">
      <w:pPr>
        <w:numPr>
          <w:ilvl w:val="0"/>
          <w:numId w:val="4"/>
        </w:numPr>
        <w:spacing w:after="0" w:line="36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 w:rsidRPr="000F7A95">
        <w:rPr>
          <w:rFonts w:ascii="Times New Roman" w:hAnsi="Times New Roman" w:cs="Times New Roman"/>
          <w:sz w:val="24"/>
          <w:szCs w:val="24"/>
        </w:rPr>
        <w:t>emisja głosu i dykcja</w:t>
      </w:r>
      <w:r w:rsidR="00DC69C6">
        <w:rPr>
          <w:rFonts w:ascii="Times New Roman" w:hAnsi="Times New Roman" w:cs="Times New Roman"/>
          <w:sz w:val="24"/>
          <w:szCs w:val="24"/>
        </w:rPr>
        <w:t>,</w:t>
      </w:r>
    </w:p>
    <w:p w14:paraId="370814F9" w14:textId="15C3BAF7" w:rsidR="000F7A95" w:rsidRPr="00DC69C6" w:rsidRDefault="000F7A95" w:rsidP="00143322">
      <w:pPr>
        <w:numPr>
          <w:ilvl w:val="0"/>
          <w:numId w:val="4"/>
        </w:numPr>
        <w:spacing w:after="0" w:line="36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 w:rsidRPr="000F7A95">
        <w:rPr>
          <w:rFonts w:ascii="Times New Roman" w:hAnsi="Times New Roman" w:cs="Times New Roman"/>
          <w:sz w:val="24"/>
          <w:szCs w:val="24"/>
        </w:rPr>
        <w:t xml:space="preserve">fonetyczna i leksykalna poprawność </w:t>
      </w:r>
      <w:r w:rsidRPr="00DC69C6">
        <w:rPr>
          <w:rFonts w:ascii="Times New Roman" w:hAnsi="Times New Roman" w:cs="Times New Roman"/>
          <w:sz w:val="24"/>
          <w:szCs w:val="24"/>
        </w:rPr>
        <w:t>śpiew</w:t>
      </w:r>
      <w:r w:rsidR="00DC69C6">
        <w:rPr>
          <w:rFonts w:ascii="Times New Roman" w:hAnsi="Times New Roman" w:cs="Times New Roman"/>
          <w:sz w:val="24"/>
          <w:szCs w:val="24"/>
        </w:rPr>
        <w:t>a</w:t>
      </w:r>
      <w:r w:rsidRPr="00DC69C6">
        <w:rPr>
          <w:rFonts w:ascii="Times New Roman" w:hAnsi="Times New Roman" w:cs="Times New Roman"/>
          <w:sz w:val="24"/>
          <w:szCs w:val="24"/>
        </w:rPr>
        <w:t>nego tekstu</w:t>
      </w:r>
      <w:r w:rsidR="00DC69C6">
        <w:rPr>
          <w:rFonts w:ascii="Times New Roman" w:hAnsi="Times New Roman" w:cs="Times New Roman"/>
          <w:sz w:val="24"/>
          <w:szCs w:val="24"/>
        </w:rPr>
        <w:t>,</w:t>
      </w:r>
    </w:p>
    <w:p w14:paraId="0453462F" w14:textId="10E84D8E" w:rsidR="000F7A95" w:rsidRPr="000F7A95" w:rsidRDefault="000F7A95" w:rsidP="00143322">
      <w:pPr>
        <w:numPr>
          <w:ilvl w:val="0"/>
          <w:numId w:val="4"/>
        </w:numPr>
        <w:spacing w:after="0" w:line="36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 w:rsidRPr="000F7A95">
        <w:rPr>
          <w:rFonts w:ascii="Times New Roman" w:hAnsi="Times New Roman" w:cs="Times New Roman"/>
          <w:sz w:val="24"/>
          <w:szCs w:val="24"/>
        </w:rPr>
        <w:t>dobór repertuaru dopasowany do wieku uczestnika i jego umiejętności oraz warunków głosowych</w:t>
      </w:r>
      <w:r w:rsidR="00DC69C6">
        <w:rPr>
          <w:rFonts w:ascii="Times New Roman" w:hAnsi="Times New Roman" w:cs="Times New Roman"/>
          <w:sz w:val="24"/>
          <w:szCs w:val="24"/>
        </w:rPr>
        <w:t>,</w:t>
      </w:r>
    </w:p>
    <w:p w14:paraId="09B8394B" w14:textId="3AF4006D" w:rsidR="000F7A95" w:rsidRPr="008B5B81" w:rsidRDefault="000F7A95" w:rsidP="00143322">
      <w:pPr>
        <w:pStyle w:val="Akapitzlist"/>
        <w:numPr>
          <w:ilvl w:val="0"/>
          <w:numId w:val="4"/>
        </w:numPr>
        <w:spacing w:after="0" w:line="36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 w:rsidRPr="008B5B81">
        <w:rPr>
          <w:rFonts w:ascii="Times New Roman" w:hAnsi="Times New Roman" w:cs="Times New Roman"/>
          <w:sz w:val="24"/>
          <w:szCs w:val="24"/>
        </w:rPr>
        <w:t>wykorzystanie instrumentów muzycznych jako akompaniamentu</w:t>
      </w:r>
      <w:r w:rsidR="00DC69C6">
        <w:rPr>
          <w:rFonts w:ascii="Times New Roman" w:hAnsi="Times New Roman" w:cs="Times New Roman"/>
          <w:sz w:val="24"/>
          <w:szCs w:val="24"/>
        </w:rPr>
        <w:t>,</w:t>
      </w:r>
    </w:p>
    <w:p w14:paraId="1CFD315F" w14:textId="77777777" w:rsidR="00DC69C6" w:rsidRDefault="000F7A95" w:rsidP="00143322">
      <w:pPr>
        <w:numPr>
          <w:ilvl w:val="0"/>
          <w:numId w:val="4"/>
        </w:numPr>
        <w:spacing w:after="0" w:line="36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 w:rsidRPr="000F7A95">
        <w:rPr>
          <w:rFonts w:ascii="Times New Roman" w:hAnsi="Times New Roman" w:cs="Times New Roman"/>
          <w:sz w:val="24"/>
          <w:szCs w:val="24"/>
        </w:rPr>
        <w:t>strój, rekwizyty oraz scenografia</w:t>
      </w:r>
      <w:r w:rsidR="00DC69C6">
        <w:rPr>
          <w:rFonts w:ascii="Times New Roman" w:hAnsi="Times New Roman" w:cs="Times New Roman"/>
          <w:sz w:val="24"/>
          <w:szCs w:val="24"/>
        </w:rPr>
        <w:t>,</w:t>
      </w:r>
    </w:p>
    <w:p w14:paraId="2A5B21C9" w14:textId="3539C761" w:rsidR="000F7A95" w:rsidRPr="006454AB" w:rsidRDefault="000F7A95" w:rsidP="00143322">
      <w:pPr>
        <w:numPr>
          <w:ilvl w:val="0"/>
          <w:numId w:val="4"/>
        </w:numPr>
        <w:spacing w:after="0" w:line="36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 w:rsidRPr="006454AB">
        <w:rPr>
          <w:rFonts w:ascii="Times New Roman" w:hAnsi="Times New Roman" w:cs="Times New Roman"/>
          <w:sz w:val="24"/>
          <w:szCs w:val="24"/>
        </w:rPr>
        <w:t>ogólny wyraz artystyczny prezentacji wokalnej</w:t>
      </w:r>
      <w:r w:rsidR="00DC69C6">
        <w:rPr>
          <w:rFonts w:ascii="Times New Roman" w:hAnsi="Times New Roman" w:cs="Times New Roman"/>
          <w:sz w:val="24"/>
          <w:szCs w:val="24"/>
        </w:rPr>
        <w:t>.</w:t>
      </w:r>
    </w:p>
    <w:p w14:paraId="7FD899EE" w14:textId="0F8B664F" w:rsidR="000F7A95" w:rsidRPr="000F7A95" w:rsidRDefault="008B5B81" w:rsidP="008B5B81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B5B81">
        <w:rPr>
          <w:rFonts w:ascii="Times New Roman" w:hAnsi="Times New Roman" w:cs="Times New Roman"/>
          <w:b/>
          <w:bCs/>
          <w:sz w:val="24"/>
          <w:szCs w:val="24"/>
        </w:rPr>
        <w:t xml:space="preserve">5. </w:t>
      </w:r>
      <w:r w:rsidRPr="008B5B81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0F7A95" w:rsidRPr="000F7A95">
        <w:rPr>
          <w:rFonts w:ascii="Times New Roman" w:hAnsi="Times New Roman" w:cs="Times New Roman"/>
          <w:b/>
          <w:bCs/>
          <w:sz w:val="24"/>
          <w:szCs w:val="24"/>
        </w:rPr>
        <w:t xml:space="preserve">Rozstrzygnięcie </w:t>
      </w:r>
      <w:r w:rsidR="00B1472B">
        <w:rPr>
          <w:rFonts w:ascii="Times New Roman" w:hAnsi="Times New Roman" w:cs="Times New Roman"/>
          <w:b/>
          <w:bCs/>
          <w:sz w:val="24"/>
          <w:szCs w:val="24"/>
        </w:rPr>
        <w:t>F</w:t>
      </w:r>
      <w:r w:rsidR="000F7A95" w:rsidRPr="000F7A95">
        <w:rPr>
          <w:rFonts w:ascii="Times New Roman" w:hAnsi="Times New Roman" w:cs="Times New Roman"/>
          <w:b/>
          <w:bCs/>
          <w:sz w:val="24"/>
          <w:szCs w:val="24"/>
        </w:rPr>
        <w:t>estiwalu. Nagrody, dyplomy, podziękowania</w:t>
      </w:r>
    </w:p>
    <w:p w14:paraId="33962AFC" w14:textId="3E559952" w:rsidR="000F7A95" w:rsidRPr="000F7A95" w:rsidRDefault="0089799D" w:rsidP="00143322">
      <w:pPr>
        <w:spacing w:after="0" w:line="36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a)</w:t>
      </w:r>
      <w:r w:rsidR="00143322">
        <w:rPr>
          <w:rFonts w:ascii="Times New Roman" w:hAnsi="Times New Roman" w:cs="Times New Roman"/>
          <w:sz w:val="24"/>
          <w:szCs w:val="24"/>
        </w:rPr>
        <w:tab/>
      </w:r>
      <w:r w:rsidR="000F7A95" w:rsidRPr="000F7A95">
        <w:rPr>
          <w:rFonts w:ascii="Times New Roman" w:hAnsi="Times New Roman" w:cs="Times New Roman"/>
          <w:sz w:val="24"/>
          <w:szCs w:val="24"/>
        </w:rPr>
        <w:t xml:space="preserve">Rozstrzygnięcie </w:t>
      </w:r>
      <w:r w:rsidR="00B1472B">
        <w:rPr>
          <w:rFonts w:ascii="Times New Roman" w:hAnsi="Times New Roman" w:cs="Times New Roman"/>
          <w:sz w:val="24"/>
          <w:szCs w:val="24"/>
        </w:rPr>
        <w:t>F</w:t>
      </w:r>
      <w:r w:rsidR="00DC69C6">
        <w:rPr>
          <w:rFonts w:ascii="Times New Roman" w:hAnsi="Times New Roman" w:cs="Times New Roman"/>
          <w:sz w:val="24"/>
          <w:szCs w:val="24"/>
        </w:rPr>
        <w:t>estiwalu</w:t>
      </w:r>
      <w:r w:rsidR="000F7A95" w:rsidRPr="000F7A95">
        <w:rPr>
          <w:rFonts w:ascii="Times New Roman" w:hAnsi="Times New Roman" w:cs="Times New Roman"/>
          <w:sz w:val="24"/>
          <w:szCs w:val="24"/>
        </w:rPr>
        <w:t xml:space="preserve"> nastąpi w </w:t>
      </w:r>
      <w:r w:rsidR="008B5B81">
        <w:rPr>
          <w:rFonts w:ascii="Times New Roman" w:hAnsi="Times New Roman" w:cs="Times New Roman"/>
          <w:sz w:val="24"/>
          <w:szCs w:val="24"/>
        </w:rPr>
        <w:t>lutym</w:t>
      </w:r>
      <w:r w:rsidR="000F7A95" w:rsidRPr="000F7A95">
        <w:rPr>
          <w:rFonts w:ascii="Times New Roman" w:hAnsi="Times New Roman" w:cs="Times New Roman"/>
          <w:sz w:val="24"/>
          <w:szCs w:val="24"/>
        </w:rPr>
        <w:t xml:space="preserve"> 2022 r. </w:t>
      </w:r>
    </w:p>
    <w:p w14:paraId="22FBD233" w14:textId="79ED724A" w:rsidR="000F7A95" w:rsidRPr="000F7A95" w:rsidRDefault="0089799D" w:rsidP="00143322">
      <w:pPr>
        <w:spacing w:after="0" w:line="36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b)</w:t>
      </w:r>
      <w:r w:rsidR="00143322">
        <w:rPr>
          <w:rFonts w:ascii="Times New Roman" w:hAnsi="Times New Roman" w:cs="Times New Roman"/>
          <w:sz w:val="24"/>
          <w:szCs w:val="24"/>
        </w:rPr>
        <w:tab/>
      </w:r>
      <w:r w:rsidR="000F7A95" w:rsidRPr="000F7A95">
        <w:rPr>
          <w:rFonts w:ascii="Times New Roman" w:hAnsi="Times New Roman" w:cs="Times New Roman"/>
          <w:sz w:val="24"/>
          <w:szCs w:val="24"/>
        </w:rPr>
        <w:t xml:space="preserve">Wszyscy uczestnicy </w:t>
      </w:r>
      <w:r w:rsidR="00B1472B">
        <w:rPr>
          <w:rFonts w:ascii="Times New Roman" w:hAnsi="Times New Roman" w:cs="Times New Roman"/>
          <w:sz w:val="24"/>
          <w:szCs w:val="24"/>
        </w:rPr>
        <w:t>F</w:t>
      </w:r>
      <w:r w:rsidR="00DC69C6">
        <w:rPr>
          <w:rFonts w:ascii="Times New Roman" w:hAnsi="Times New Roman" w:cs="Times New Roman"/>
          <w:sz w:val="24"/>
          <w:szCs w:val="24"/>
        </w:rPr>
        <w:t>estiwalu</w:t>
      </w:r>
      <w:r w:rsidR="000F7A95" w:rsidRPr="000F7A95">
        <w:rPr>
          <w:rFonts w:ascii="Times New Roman" w:hAnsi="Times New Roman" w:cs="Times New Roman"/>
          <w:sz w:val="24"/>
          <w:szCs w:val="24"/>
        </w:rPr>
        <w:t xml:space="preserve"> otrzymają dyplomy uczestnictwa. </w:t>
      </w:r>
    </w:p>
    <w:p w14:paraId="0AF73BDA" w14:textId="195DA293" w:rsidR="000F7A95" w:rsidRPr="000F7A95" w:rsidRDefault="0089799D" w:rsidP="00143322">
      <w:pPr>
        <w:spacing w:after="0" w:line="36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c)</w:t>
      </w:r>
      <w:r w:rsidR="00143322">
        <w:rPr>
          <w:rFonts w:ascii="Times New Roman" w:hAnsi="Times New Roman" w:cs="Times New Roman"/>
          <w:sz w:val="24"/>
          <w:szCs w:val="24"/>
        </w:rPr>
        <w:tab/>
      </w:r>
      <w:r w:rsidR="000F7A95" w:rsidRPr="000F7A95">
        <w:rPr>
          <w:rFonts w:ascii="Times New Roman" w:hAnsi="Times New Roman" w:cs="Times New Roman"/>
          <w:sz w:val="24"/>
          <w:szCs w:val="24"/>
        </w:rPr>
        <w:t>Jury przyznaje miejsca 1-3 oraz wyróżnienia w dwóch kategoriach w</w:t>
      </w:r>
      <w:r>
        <w:rPr>
          <w:rFonts w:ascii="Times New Roman" w:hAnsi="Times New Roman" w:cs="Times New Roman"/>
          <w:sz w:val="24"/>
          <w:szCs w:val="24"/>
        </w:rPr>
        <w:t>ie</w:t>
      </w:r>
      <w:r w:rsidR="000F7A95" w:rsidRPr="000F7A95">
        <w:rPr>
          <w:rFonts w:ascii="Times New Roman" w:hAnsi="Times New Roman" w:cs="Times New Roman"/>
          <w:sz w:val="24"/>
          <w:szCs w:val="24"/>
        </w:rPr>
        <w:t xml:space="preserve">kowych.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F7A95" w:rsidRPr="000F7A95">
        <w:rPr>
          <w:rFonts w:ascii="Times New Roman" w:hAnsi="Times New Roman" w:cs="Times New Roman"/>
          <w:sz w:val="24"/>
          <w:szCs w:val="24"/>
        </w:rPr>
        <w:t>Decyzja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F7A95" w:rsidRPr="000F7A95">
        <w:rPr>
          <w:rFonts w:ascii="Times New Roman" w:hAnsi="Times New Roman" w:cs="Times New Roman"/>
          <w:sz w:val="24"/>
          <w:szCs w:val="24"/>
        </w:rPr>
        <w:t xml:space="preserve">Jury jest ostateczna. </w:t>
      </w:r>
    </w:p>
    <w:p w14:paraId="49BFCCD9" w14:textId="08FEDC79" w:rsidR="000F7A95" w:rsidRPr="000F7A95" w:rsidRDefault="0089799D" w:rsidP="00143322">
      <w:pPr>
        <w:spacing w:after="0" w:line="36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d)</w:t>
      </w:r>
      <w:r w:rsidR="00143322">
        <w:rPr>
          <w:rFonts w:ascii="Times New Roman" w:hAnsi="Times New Roman" w:cs="Times New Roman"/>
          <w:sz w:val="24"/>
          <w:szCs w:val="24"/>
        </w:rPr>
        <w:tab/>
      </w:r>
      <w:r w:rsidR="000F7A95" w:rsidRPr="000F7A95">
        <w:rPr>
          <w:rFonts w:ascii="Times New Roman" w:hAnsi="Times New Roman" w:cs="Times New Roman"/>
          <w:sz w:val="24"/>
          <w:szCs w:val="24"/>
        </w:rPr>
        <w:t>Zwycięzcy otrzymają dyplomy oraz nagrody.</w:t>
      </w:r>
    </w:p>
    <w:p w14:paraId="5E227294" w14:textId="64F9F68E" w:rsidR="000F7A95" w:rsidRPr="000F7A95" w:rsidRDefault="0089799D" w:rsidP="00143322">
      <w:pPr>
        <w:spacing w:after="0" w:line="36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e)</w:t>
      </w:r>
      <w:r w:rsidR="00143322">
        <w:rPr>
          <w:rFonts w:ascii="Times New Roman" w:hAnsi="Times New Roman" w:cs="Times New Roman"/>
          <w:sz w:val="24"/>
          <w:szCs w:val="24"/>
        </w:rPr>
        <w:tab/>
      </w:r>
      <w:r w:rsidR="000F7A95" w:rsidRPr="000F7A95">
        <w:rPr>
          <w:rFonts w:ascii="Times New Roman" w:hAnsi="Times New Roman" w:cs="Times New Roman"/>
          <w:sz w:val="24"/>
          <w:szCs w:val="24"/>
        </w:rPr>
        <w:t>Wszyscy nauczyciele otrzymają pisemne podziękowani</w:t>
      </w:r>
      <w:r w:rsidR="00936849">
        <w:rPr>
          <w:rFonts w:ascii="Times New Roman" w:hAnsi="Times New Roman" w:cs="Times New Roman"/>
          <w:sz w:val="24"/>
          <w:szCs w:val="24"/>
        </w:rPr>
        <w:t xml:space="preserve">a </w:t>
      </w:r>
      <w:r w:rsidR="000F7A95" w:rsidRPr="000F7A95">
        <w:rPr>
          <w:rFonts w:ascii="Times New Roman" w:hAnsi="Times New Roman" w:cs="Times New Roman"/>
          <w:sz w:val="24"/>
          <w:szCs w:val="24"/>
        </w:rPr>
        <w:t xml:space="preserve">za przygotowanie uczestników </w:t>
      </w:r>
      <w:r w:rsidR="00B1472B">
        <w:rPr>
          <w:rFonts w:ascii="Times New Roman" w:hAnsi="Times New Roman" w:cs="Times New Roman"/>
          <w:sz w:val="24"/>
          <w:szCs w:val="24"/>
        </w:rPr>
        <w:t>F</w:t>
      </w:r>
      <w:r w:rsidR="00DC69C6">
        <w:rPr>
          <w:rFonts w:ascii="Times New Roman" w:hAnsi="Times New Roman" w:cs="Times New Roman"/>
          <w:sz w:val="24"/>
          <w:szCs w:val="24"/>
        </w:rPr>
        <w:t>estiwalu</w:t>
      </w:r>
      <w:r w:rsidR="000F7A95" w:rsidRPr="000F7A95">
        <w:rPr>
          <w:rFonts w:ascii="Times New Roman" w:hAnsi="Times New Roman" w:cs="Times New Roman"/>
          <w:sz w:val="24"/>
          <w:szCs w:val="24"/>
        </w:rPr>
        <w:t>.</w:t>
      </w:r>
    </w:p>
    <w:p w14:paraId="64428933" w14:textId="67C7420C" w:rsidR="00B1472B" w:rsidRDefault="0089799D" w:rsidP="00143322">
      <w:pPr>
        <w:spacing w:after="0" w:line="36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f)</w:t>
      </w:r>
      <w:r w:rsidR="00143322">
        <w:rPr>
          <w:rFonts w:ascii="Times New Roman" w:hAnsi="Times New Roman" w:cs="Times New Roman"/>
          <w:sz w:val="24"/>
          <w:szCs w:val="24"/>
        </w:rPr>
        <w:tab/>
      </w:r>
      <w:r w:rsidR="000F7A95" w:rsidRPr="000F7A95">
        <w:rPr>
          <w:rFonts w:ascii="Times New Roman" w:hAnsi="Times New Roman" w:cs="Times New Roman"/>
          <w:sz w:val="24"/>
          <w:szCs w:val="24"/>
        </w:rPr>
        <w:t xml:space="preserve">Szczegółowych informacji dotyczących </w:t>
      </w:r>
      <w:r w:rsidR="00B1472B">
        <w:rPr>
          <w:rFonts w:ascii="Times New Roman" w:hAnsi="Times New Roman" w:cs="Times New Roman"/>
          <w:sz w:val="24"/>
          <w:szCs w:val="24"/>
        </w:rPr>
        <w:t>F</w:t>
      </w:r>
      <w:r w:rsidR="00DC69C6">
        <w:rPr>
          <w:rFonts w:ascii="Times New Roman" w:hAnsi="Times New Roman" w:cs="Times New Roman"/>
          <w:sz w:val="24"/>
          <w:szCs w:val="24"/>
        </w:rPr>
        <w:t>estiwalu</w:t>
      </w:r>
      <w:r w:rsidR="000F7A95" w:rsidRPr="000F7A95">
        <w:rPr>
          <w:rFonts w:ascii="Times New Roman" w:hAnsi="Times New Roman" w:cs="Times New Roman"/>
          <w:sz w:val="24"/>
          <w:szCs w:val="24"/>
        </w:rPr>
        <w:t xml:space="preserve"> udziela p. Sandra </w:t>
      </w:r>
      <w:proofErr w:type="spellStart"/>
      <w:r w:rsidR="000F7A95" w:rsidRPr="000F7A95">
        <w:rPr>
          <w:rFonts w:ascii="Times New Roman" w:hAnsi="Times New Roman" w:cs="Times New Roman"/>
          <w:sz w:val="24"/>
          <w:szCs w:val="24"/>
        </w:rPr>
        <w:t>Kurdynowska</w:t>
      </w:r>
      <w:proofErr w:type="spellEnd"/>
      <w:r w:rsidR="000F7A95" w:rsidRPr="000F7A95">
        <w:rPr>
          <w:rFonts w:ascii="Times New Roman" w:hAnsi="Times New Roman" w:cs="Times New Roman"/>
          <w:sz w:val="24"/>
          <w:szCs w:val="24"/>
        </w:rPr>
        <w:t xml:space="preserve">, </w:t>
      </w:r>
    </w:p>
    <w:p w14:paraId="6A92781F" w14:textId="30C72E28" w:rsidR="000F7A95" w:rsidRPr="00B1472B" w:rsidRDefault="000F7A95" w:rsidP="00143322">
      <w:pPr>
        <w:spacing w:after="0" w:line="360" w:lineRule="auto"/>
        <w:ind w:left="714" w:hanging="5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B1472B">
        <w:rPr>
          <w:rFonts w:ascii="Times New Roman" w:hAnsi="Times New Roman" w:cs="Times New Roman"/>
          <w:sz w:val="24"/>
          <w:szCs w:val="24"/>
          <w:lang w:val="en-GB"/>
        </w:rPr>
        <w:t xml:space="preserve">e-mail: </w:t>
      </w:r>
      <w:hyperlink r:id="rId7" w:history="1">
        <w:r w:rsidRPr="00B1472B">
          <w:rPr>
            <w:rStyle w:val="Hipercze"/>
            <w:rFonts w:ascii="Times New Roman" w:hAnsi="Times New Roman" w:cs="Times New Roman"/>
            <w:sz w:val="24"/>
            <w:szCs w:val="24"/>
            <w:lang w:val="en-GB"/>
          </w:rPr>
          <w:t>sandra.kurdynowska@cen.bydgoszcz.pl</w:t>
        </w:r>
      </w:hyperlink>
      <w:r w:rsidRPr="00B1472B">
        <w:rPr>
          <w:rFonts w:ascii="Times New Roman" w:hAnsi="Times New Roman" w:cs="Times New Roman"/>
          <w:sz w:val="24"/>
          <w:szCs w:val="24"/>
          <w:lang w:val="en-GB"/>
        </w:rPr>
        <w:t>,</w:t>
      </w:r>
      <w:r w:rsidR="00936849" w:rsidRPr="00B1472B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B1472B">
        <w:rPr>
          <w:rFonts w:ascii="Times New Roman" w:hAnsi="Times New Roman" w:cs="Times New Roman"/>
          <w:sz w:val="24"/>
          <w:szCs w:val="24"/>
          <w:lang w:val="en-GB"/>
        </w:rPr>
        <w:t>tel. 694</w:t>
      </w:r>
      <w:r w:rsidR="00B1472B" w:rsidRPr="00B1472B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B1472B">
        <w:rPr>
          <w:rFonts w:ascii="Times New Roman" w:hAnsi="Times New Roman" w:cs="Times New Roman"/>
          <w:sz w:val="24"/>
          <w:szCs w:val="24"/>
          <w:lang w:val="en-GB"/>
        </w:rPr>
        <w:t>774</w:t>
      </w:r>
      <w:r w:rsidR="00B1472B" w:rsidRPr="00B1472B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B1472B">
        <w:rPr>
          <w:rFonts w:ascii="Times New Roman" w:hAnsi="Times New Roman" w:cs="Times New Roman"/>
          <w:sz w:val="24"/>
          <w:szCs w:val="24"/>
          <w:lang w:val="en-GB"/>
        </w:rPr>
        <w:t>555</w:t>
      </w:r>
      <w:r w:rsidR="00DC69C6" w:rsidRPr="00B1472B">
        <w:rPr>
          <w:rFonts w:ascii="Times New Roman" w:hAnsi="Times New Roman" w:cs="Times New Roman"/>
          <w:sz w:val="24"/>
          <w:szCs w:val="24"/>
          <w:lang w:val="en-GB"/>
        </w:rPr>
        <w:t>.</w:t>
      </w:r>
      <w:bookmarkStart w:id="0" w:name="_GoBack"/>
      <w:bookmarkEnd w:id="0"/>
    </w:p>
    <w:sectPr w:rsidR="000F7A95" w:rsidRPr="00B1472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334C03"/>
    <w:multiLevelType w:val="hybridMultilevel"/>
    <w:tmpl w:val="C5FC0DFA"/>
    <w:lvl w:ilvl="0" w:tplc="9BEC15FE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B1E4BAC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3CAE484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17CA9B0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600D0B4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3DE9996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1080476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CC4DAFC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604924E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3B0D56"/>
    <w:multiLevelType w:val="hybridMultilevel"/>
    <w:tmpl w:val="82661FA0"/>
    <w:lvl w:ilvl="0" w:tplc="B82606BE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3440546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CB7262A8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E9AB960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34A2B92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11ED2DA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05CCEF8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160BC22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63C4516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2F92075"/>
    <w:multiLevelType w:val="hybridMultilevel"/>
    <w:tmpl w:val="44A27B02"/>
    <w:lvl w:ilvl="0" w:tplc="66F41E3E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eastAsiaTheme="minorHAnsi" w:hAnsi="Times New Roman" w:cs="Times New Roman"/>
      </w:rPr>
    </w:lvl>
    <w:lvl w:ilvl="1" w:tplc="7FAA164E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A3A3DE4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C7E70F8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0A67258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86E8B7A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5BA6274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CDE9A7C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206055D8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5CC086E"/>
    <w:multiLevelType w:val="hybridMultilevel"/>
    <w:tmpl w:val="03CCFD1A"/>
    <w:lvl w:ilvl="0" w:tplc="8E54B768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eastAsiaTheme="minorHAnsi" w:hAnsi="Times New Roman" w:cs="Times New Roman"/>
      </w:rPr>
    </w:lvl>
    <w:lvl w:ilvl="1" w:tplc="A27E40FA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4CC46B2A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104F21E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63659C6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0924B56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672C524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0E8B3C6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E243600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C775A67"/>
    <w:multiLevelType w:val="hybridMultilevel"/>
    <w:tmpl w:val="BE10DDF8"/>
    <w:lvl w:ilvl="0" w:tplc="282ED514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BC0EA98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71265B2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5D659CA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1B65ABE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8728B26E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FF86AEC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1146F5E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1AEBB6E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9CA587B"/>
    <w:multiLevelType w:val="hybridMultilevel"/>
    <w:tmpl w:val="6226C356"/>
    <w:lvl w:ilvl="0" w:tplc="5DF277AE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2D263A2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AECC186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19AD6EE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160C114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4D8A148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F042FBC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FBE53A4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2949378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D5B13B6"/>
    <w:multiLevelType w:val="hybridMultilevel"/>
    <w:tmpl w:val="C400AC0A"/>
    <w:lvl w:ilvl="0" w:tplc="87D8E4A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524EE72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438C984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5162648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6B2DE7A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94E05BE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12E11CE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99855FA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B1A76C6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6"/>
  </w:num>
  <w:num w:numId="3">
    <w:abstractNumId w:val="0"/>
  </w:num>
  <w:num w:numId="4">
    <w:abstractNumId w:val="2"/>
  </w:num>
  <w:num w:numId="5">
    <w:abstractNumId w:val="5"/>
  </w:num>
  <w:num w:numId="6">
    <w:abstractNumId w:val="4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7A95"/>
    <w:rsid w:val="000221B4"/>
    <w:rsid w:val="000F7A95"/>
    <w:rsid w:val="00143322"/>
    <w:rsid w:val="003B50EA"/>
    <w:rsid w:val="006417FC"/>
    <w:rsid w:val="006454AB"/>
    <w:rsid w:val="0089799D"/>
    <w:rsid w:val="008B5B81"/>
    <w:rsid w:val="00936849"/>
    <w:rsid w:val="00A561DF"/>
    <w:rsid w:val="00B1472B"/>
    <w:rsid w:val="00DC69C6"/>
    <w:rsid w:val="00E726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52373F"/>
  <w15:chartTrackingRefBased/>
  <w15:docId w15:val="{C7D42213-7A47-4D0E-8510-5B0BA895F7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0F7A95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0F7A95"/>
    <w:rPr>
      <w:color w:val="605E5C"/>
      <w:shd w:val="clear" w:color="auto" w:fill="E1DFDD"/>
    </w:rPr>
  </w:style>
  <w:style w:type="paragraph" w:styleId="Akapitzlist">
    <w:name w:val="List Paragraph"/>
    <w:basedOn w:val="Normalny"/>
    <w:uiPriority w:val="34"/>
    <w:qFormat/>
    <w:rsid w:val="003B50E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53206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4935949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276922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309857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129126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980754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334659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489155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199761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270804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3814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670354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91664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03609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2373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19612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91277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21139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127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41136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46415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19170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53365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22700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3483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1411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99136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94888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86971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96716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52975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05610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10837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1235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sandra.kurdynowska@cen.bydgoszcz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andra.kurdynowska@cen.bydgoszcz.pl" TargetMode="External"/><Relationship Id="rId5" Type="http://schemas.openxmlformats.org/officeDocument/2006/relationships/hyperlink" Target="mailto:sandra.kurdynowska@cen.bydgoszcz.pl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465</Words>
  <Characters>2792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Sandra Michalska</dc:creator>
  <cp:keywords/>
  <dc:description/>
  <cp:lastModifiedBy>Agnieszka</cp:lastModifiedBy>
  <cp:revision>2</cp:revision>
  <dcterms:created xsi:type="dcterms:W3CDTF">2021-12-01T22:30:00Z</dcterms:created>
  <dcterms:modified xsi:type="dcterms:W3CDTF">2021-12-01T22:30:00Z</dcterms:modified>
</cp:coreProperties>
</file>