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34A61" w14:textId="77777777" w:rsidR="008F340E" w:rsidRDefault="00A579DA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E833AD2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7.7pt;margin-top:-30.85pt;width:178.55pt;height:76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<v:textbox>
              <w:txbxContent>
                <w:p w14:paraId="7B74512B" w14:textId="77777777" w:rsidR="00487E38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785F2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85AD861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102BE186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7E7794D0" w14:textId="77777777" w:rsidR="008F340E" w:rsidRPr="004324F5" w:rsidRDefault="002B621D" w:rsidP="002B621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B621D">
                    <w:rPr>
                      <w:rFonts w:ascii="Times New Roman" w:hAnsi="Times New Roman" w:cs="Times New Roman"/>
                      <w:sz w:val="20"/>
                      <w:szCs w:val="20"/>
                    </w:rPr>
                    <w:t>w UMWK-P w Toruniu</w:t>
                  </w:r>
                </w:p>
              </w:txbxContent>
            </v:textbox>
          </v:shape>
        </w:pict>
      </w:r>
    </w:p>
    <w:p w14:paraId="06395929" w14:textId="77777777"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1E3F5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60714825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74E99538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400E871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627AD2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450E7380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5671CB97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669C54BE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66BE4A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442F9629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0A08546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5925BB39" w14:textId="77777777" w:rsidR="005B24E6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złożenia wniosku o dotację na prace konserwatorskie, restauratorskie i roboty budowlane przy zabytkach w województwie kujawsko-pomorskim oraz otrzymania tej dotacji;</w:t>
      </w:r>
    </w:p>
    <w:p w14:paraId="178C7006" w14:textId="2F9BF11F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>działań informacyjno-promujących zadanie „Wsparcie opieki nad zabytkami w województwie kujawsko-pomorskim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A579DA">
        <w:rPr>
          <w:rFonts w:ascii="Times New Roman" w:hAnsi="Times New Roman" w:cs="Times New Roman"/>
          <w:sz w:val="20"/>
          <w:szCs w:val="20"/>
        </w:rPr>
        <w:t>2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 w:rsidR="000A7B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 Europejskiego Funduszu Rozwoju Regionalnego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01B24264" w14:textId="77777777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EA9B040" w14:textId="77777777" w:rsidR="005B24E6" w:rsidRPr="001A63C0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0"/>
          <w:szCs w:val="20"/>
        </w:rPr>
      </w:pPr>
    </w:p>
    <w:p w14:paraId="3EDB4A63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7DC19F36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805E65D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6563281E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2806F8CB" w14:textId="77777777"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F21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B52A1"/>
    <w:multiLevelType w:val="hybridMultilevel"/>
    <w:tmpl w:val="627CBD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40E"/>
    <w:rsid w:val="000A7B48"/>
    <w:rsid w:val="000E73CF"/>
    <w:rsid w:val="001A63C0"/>
    <w:rsid w:val="001B7C0E"/>
    <w:rsid w:val="001E6571"/>
    <w:rsid w:val="002B621D"/>
    <w:rsid w:val="00303C02"/>
    <w:rsid w:val="003E367A"/>
    <w:rsid w:val="00487E38"/>
    <w:rsid w:val="005B24E6"/>
    <w:rsid w:val="005F722F"/>
    <w:rsid w:val="0064685E"/>
    <w:rsid w:val="00675DB7"/>
    <w:rsid w:val="006D19C4"/>
    <w:rsid w:val="00785F29"/>
    <w:rsid w:val="008309D6"/>
    <w:rsid w:val="00851912"/>
    <w:rsid w:val="008F340E"/>
    <w:rsid w:val="00911289"/>
    <w:rsid w:val="0093160C"/>
    <w:rsid w:val="00A3053D"/>
    <w:rsid w:val="00A579DA"/>
    <w:rsid w:val="00C229E1"/>
    <w:rsid w:val="00CE65EB"/>
    <w:rsid w:val="00D93551"/>
    <w:rsid w:val="00F21212"/>
    <w:rsid w:val="00F77116"/>
    <w:rsid w:val="00F92D38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115A5D"/>
  <w15:docId w15:val="{74384B22-4357-45E1-B697-F8C69513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175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Angelina Grzywińska</cp:lastModifiedBy>
  <cp:revision>9</cp:revision>
  <dcterms:created xsi:type="dcterms:W3CDTF">2018-06-07T05:49:00Z</dcterms:created>
  <dcterms:modified xsi:type="dcterms:W3CDTF">2021-10-05T13:28:00Z</dcterms:modified>
</cp:coreProperties>
</file>