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left="-1134" w:right="-311"/>
        <w:jc w:val="center"/>
        <w:rPr>
          <w:rFonts w:ascii="Comic Sans MS" w:eastAsia="Comic Sans MS" w:hAnsi="Comic Sans MS" w:cs="Comic Sans MS"/>
          <w:color w:val="244061"/>
          <w:sz w:val="22"/>
          <w:szCs w:val="22"/>
        </w:rPr>
      </w:pPr>
      <w:r>
        <w:rPr>
          <w:rFonts w:ascii="Comic Sans MS" w:eastAsia="Comic Sans MS" w:hAnsi="Comic Sans MS" w:cs="Comic Sans MS"/>
          <w:noProof/>
          <w:color w:val="244061"/>
          <w:sz w:val="22"/>
          <w:szCs w:val="22"/>
        </w:rPr>
        <w:drawing>
          <wp:inline distT="114300" distB="114300" distL="114300" distR="114300">
            <wp:extent cx="6299525" cy="5969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525" cy="59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KUJAWSKO-POMORSKIE CENTRUM  EDUKACJI NAUCZYCIELI </w:t>
      </w:r>
      <w:r>
        <w:rPr>
          <w:b/>
          <w:color w:val="000000"/>
          <w:sz w:val="28"/>
          <w:szCs w:val="28"/>
        </w:rPr>
        <w:br/>
        <w:t>W BYDGOSZCZY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11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Burmistrz Miasta </w:t>
      </w:r>
      <w:r>
        <w:rPr>
          <w:b/>
          <w:sz w:val="28"/>
          <w:szCs w:val="28"/>
        </w:rPr>
        <w:t>Tuchola Tadeusz Kowalski</w:t>
      </w:r>
      <w:r>
        <w:rPr>
          <w:b/>
          <w:color w:val="000000"/>
          <w:sz w:val="28"/>
          <w:szCs w:val="28"/>
        </w:rPr>
        <w:t xml:space="preserve"> 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serdecznie zapraszają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dyrektorów, </w:t>
      </w:r>
      <w:r>
        <w:rPr>
          <w:b/>
          <w:color w:val="000000"/>
          <w:sz w:val="28"/>
          <w:szCs w:val="28"/>
        </w:rPr>
        <w:t xml:space="preserve">personel kuchenny i intendentów 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oraz podmioty obsługujące stołówki szkolne 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244061"/>
          <w:sz w:val="24"/>
          <w:szCs w:val="24"/>
        </w:rPr>
      </w:pPr>
      <w:r>
        <w:rPr>
          <w:b/>
          <w:color w:val="000000"/>
          <w:sz w:val="28"/>
          <w:szCs w:val="28"/>
        </w:rPr>
        <w:t>na warsztaty</w:t>
      </w:r>
    </w:p>
    <w:p w:rsidR="00D960D9" w:rsidRPr="00EC78E7" w:rsidRDefault="00DD297A">
      <w:pPr>
        <w:spacing w:before="240" w:after="240" w:line="276" w:lineRule="auto"/>
        <w:jc w:val="center"/>
        <w:rPr>
          <w:color w:val="FF0000"/>
          <w:sz w:val="32"/>
          <w:szCs w:val="32"/>
          <w:highlight w:val="white"/>
        </w:rPr>
      </w:pPr>
      <w:r>
        <w:rPr>
          <w:b/>
          <w:i/>
          <w:color w:val="FF0000"/>
          <w:sz w:val="32"/>
          <w:szCs w:val="32"/>
          <w:highlight w:val="white"/>
        </w:rPr>
        <w:t>Stołówkowe dania zdrowe, lepsze niż domowe</w:t>
      </w:r>
      <w:r w:rsidR="00EC78E7">
        <w:rPr>
          <w:color w:val="FF0000"/>
          <w:sz w:val="32"/>
          <w:szCs w:val="32"/>
          <w:highlight w:val="white"/>
        </w:rPr>
        <w:t>,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któr</w:t>
      </w:r>
      <w:r>
        <w:rPr>
          <w:b/>
          <w:sz w:val="32"/>
          <w:szCs w:val="32"/>
        </w:rPr>
        <w:t>e</w:t>
      </w:r>
      <w:r>
        <w:rPr>
          <w:b/>
          <w:color w:val="000000"/>
          <w:sz w:val="32"/>
          <w:szCs w:val="32"/>
        </w:rPr>
        <w:t xml:space="preserve"> odbęd</w:t>
      </w:r>
      <w:r>
        <w:rPr>
          <w:b/>
          <w:sz w:val="32"/>
          <w:szCs w:val="32"/>
        </w:rPr>
        <w:t>ą</w:t>
      </w:r>
      <w:r>
        <w:rPr>
          <w:b/>
          <w:color w:val="000000"/>
          <w:sz w:val="32"/>
          <w:szCs w:val="32"/>
        </w:rPr>
        <w:t xml:space="preserve"> się </w:t>
      </w:r>
      <w:r>
        <w:rPr>
          <w:b/>
          <w:sz w:val="32"/>
          <w:szCs w:val="32"/>
        </w:rPr>
        <w:t>20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sz w:val="32"/>
          <w:szCs w:val="32"/>
        </w:rPr>
        <w:t>marca</w:t>
      </w:r>
      <w:r>
        <w:rPr>
          <w:b/>
          <w:color w:val="000000"/>
          <w:sz w:val="32"/>
          <w:szCs w:val="32"/>
        </w:rPr>
        <w:t xml:space="preserve"> 20</w:t>
      </w:r>
      <w:r>
        <w:rPr>
          <w:b/>
          <w:sz w:val="32"/>
          <w:szCs w:val="32"/>
        </w:rPr>
        <w:t>24</w:t>
      </w:r>
      <w:r>
        <w:rPr>
          <w:b/>
          <w:color w:val="000000"/>
          <w:sz w:val="32"/>
          <w:szCs w:val="32"/>
        </w:rPr>
        <w:t xml:space="preserve"> roku </w:t>
      </w:r>
      <w:r>
        <w:rPr>
          <w:b/>
          <w:color w:val="000000"/>
          <w:sz w:val="28"/>
          <w:szCs w:val="28"/>
        </w:rPr>
        <w:t xml:space="preserve">o godz. 14.30 </w:t>
      </w:r>
      <w:r>
        <w:rPr>
          <w:b/>
          <w:color w:val="000000"/>
          <w:sz w:val="28"/>
          <w:szCs w:val="28"/>
        </w:rPr>
        <w:br/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w </w:t>
      </w:r>
      <w:r>
        <w:rPr>
          <w:b/>
          <w:sz w:val="28"/>
          <w:szCs w:val="28"/>
        </w:rPr>
        <w:t xml:space="preserve">Szkole Podstawowej 3 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im. Mikołaja Kopernika w Tucholi 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</w:p>
    <w:p w:rsidR="00D960D9" w:rsidRDefault="00EC78E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</w:t>
      </w:r>
      <w:r w:rsidR="00DD297A">
        <w:rPr>
          <w:b/>
          <w:sz w:val="28"/>
          <w:szCs w:val="28"/>
        </w:rPr>
        <w:t>ydarzenie odbędzie się w ramach promocji zdrowia w placówkach oświatowych</w:t>
      </w:r>
      <w:r>
        <w:rPr>
          <w:b/>
          <w:sz w:val="28"/>
          <w:szCs w:val="28"/>
        </w:rPr>
        <w:t>.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left="-180" w:right="-131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left="-180" w:right="-13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Program warsztatów: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4"/>
          <w:szCs w:val="24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14.30 – 1</w:t>
      </w:r>
      <w:r>
        <w:rPr>
          <w:sz w:val="28"/>
          <w:szCs w:val="28"/>
        </w:rPr>
        <w:t>7</w:t>
      </w:r>
      <w:r>
        <w:rPr>
          <w:color w:val="000000"/>
          <w:sz w:val="28"/>
          <w:szCs w:val="28"/>
        </w:rPr>
        <w:t>.00 - prelekcja, prezentacja i warsztaty kulinarne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left="708" w:right="-131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Zajęcia prowadzą:</w:t>
      </w:r>
      <w:r>
        <w:rPr>
          <w:color w:val="000000"/>
          <w:sz w:val="28"/>
          <w:szCs w:val="28"/>
        </w:rPr>
        <w:t xml:space="preserve"> 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sz w:val="28"/>
          <w:szCs w:val="28"/>
        </w:rPr>
      </w:pPr>
      <w:r>
        <w:rPr>
          <w:sz w:val="28"/>
          <w:szCs w:val="28"/>
        </w:rPr>
        <w:t>Norbert Łysiak nauczyciel</w:t>
      </w:r>
      <w:r w:rsidR="00EC78E7">
        <w:rPr>
          <w:sz w:val="28"/>
          <w:szCs w:val="28"/>
        </w:rPr>
        <w:t>,</w:t>
      </w:r>
      <w:r>
        <w:rPr>
          <w:sz w:val="28"/>
          <w:szCs w:val="28"/>
        </w:rPr>
        <w:t xml:space="preserve"> konsultant KPCEN w Bydgoszczy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sz w:val="28"/>
          <w:szCs w:val="28"/>
        </w:rPr>
      </w:pPr>
      <w:r>
        <w:rPr>
          <w:color w:val="000000"/>
          <w:sz w:val="28"/>
          <w:szCs w:val="28"/>
        </w:rPr>
        <w:t>Piotr Lewandowski</w:t>
      </w:r>
      <w:r w:rsidR="00EC78E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firma Hand-</w:t>
      </w:r>
      <w:proofErr w:type="spellStart"/>
      <w:r>
        <w:rPr>
          <w:color w:val="000000"/>
          <w:sz w:val="28"/>
          <w:szCs w:val="28"/>
        </w:rPr>
        <w:t>Spol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HoReCa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br/>
        <w:t>Radosław Marczyński</w:t>
      </w:r>
      <w:r w:rsidR="00EC78E7">
        <w:rPr>
          <w:color w:val="000000"/>
          <w:sz w:val="28"/>
          <w:szCs w:val="28"/>
        </w:rPr>
        <w:t>,</w:t>
      </w:r>
      <w:bookmarkStart w:id="0" w:name="_GoBack"/>
      <w:bookmarkEnd w:id="0"/>
      <w:r>
        <w:rPr>
          <w:color w:val="000000"/>
          <w:sz w:val="28"/>
          <w:szCs w:val="28"/>
        </w:rPr>
        <w:t xml:space="preserve"> firma Robot </w:t>
      </w:r>
      <w:proofErr w:type="spellStart"/>
      <w:r>
        <w:rPr>
          <w:color w:val="000000"/>
          <w:sz w:val="28"/>
          <w:szCs w:val="28"/>
        </w:rPr>
        <w:t>Coupe</w:t>
      </w:r>
      <w:proofErr w:type="spellEnd"/>
      <w:r>
        <w:rPr>
          <w:color w:val="000000"/>
          <w:sz w:val="28"/>
          <w:szCs w:val="28"/>
        </w:rPr>
        <w:t>.</w:t>
      </w: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Osoby zainteresowane udziałem w konferencji prosimy </w:t>
      </w:r>
      <w:r>
        <w:rPr>
          <w:b/>
          <w:color w:val="000000"/>
          <w:sz w:val="32"/>
          <w:szCs w:val="32"/>
        </w:rPr>
        <w:br/>
        <w:t>o elektroniczne wypełnienie</w:t>
      </w:r>
      <w:r>
        <w:rPr>
          <w:b/>
          <w:color w:val="244061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>formularza</w:t>
      </w:r>
      <w:r>
        <w:rPr>
          <w:b/>
          <w:color w:val="244061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 xml:space="preserve">zgłoszeniowego </w:t>
      </w:r>
      <w:r>
        <w:rPr>
          <w:b/>
          <w:color w:val="000000"/>
          <w:sz w:val="32"/>
          <w:szCs w:val="32"/>
        </w:rPr>
        <w:br/>
        <w:t xml:space="preserve">do </w:t>
      </w:r>
      <w:r>
        <w:rPr>
          <w:b/>
          <w:sz w:val="32"/>
          <w:szCs w:val="32"/>
        </w:rPr>
        <w:t>17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sz w:val="32"/>
          <w:szCs w:val="32"/>
        </w:rPr>
        <w:t>marca</w:t>
      </w:r>
      <w:r>
        <w:rPr>
          <w:b/>
          <w:color w:val="000000"/>
          <w:sz w:val="32"/>
          <w:szCs w:val="32"/>
        </w:rPr>
        <w:t xml:space="preserve">  20</w:t>
      </w:r>
      <w:r>
        <w:rPr>
          <w:b/>
          <w:sz w:val="32"/>
          <w:szCs w:val="32"/>
        </w:rPr>
        <w:t>24</w:t>
      </w:r>
      <w:r>
        <w:rPr>
          <w:b/>
          <w:color w:val="000000"/>
          <w:sz w:val="32"/>
          <w:szCs w:val="32"/>
        </w:rPr>
        <w:t xml:space="preserve"> roku.</w:t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000000"/>
          <w:sz w:val="32"/>
          <w:szCs w:val="32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FF0000"/>
          <w:sz w:val="32"/>
          <w:szCs w:val="32"/>
          <w:u w:val="single"/>
        </w:rPr>
      </w:pPr>
      <w:hyperlink r:id="rId7">
        <w:r>
          <w:rPr>
            <w:b/>
            <w:color w:val="1155CC"/>
            <w:sz w:val="32"/>
            <w:szCs w:val="32"/>
            <w:u w:val="single"/>
          </w:rPr>
          <w:t>FORMULARZ ZGŁOSZENIOW</w:t>
        </w:r>
        <w:r>
          <w:rPr>
            <w:b/>
            <w:color w:val="1155CC"/>
            <w:sz w:val="32"/>
            <w:szCs w:val="32"/>
            <w:u w:val="single"/>
          </w:rPr>
          <w:t>Y</w:t>
        </w:r>
      </w:hyperlink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tabs>
          <w:tab w:val="left" w:pos="9195"/>
        </w:tabs>
        <w:ind w:right="-13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D960D9" w:rsidRDefault="00D960D9">
      <w:pPr>
        <w:pBdr>
          <w:top w:val="nil"/>
          <w:left w:val="nil"/>
          <w:bottom w:val="nil"/>
          <w:right w:val="nil"/>
          <w:between w:val="nil"/>
        </w:pBdr>
        <w:tabs>
          <w:tab w:val="left" w:pos="9195"/>
        </w:tabs>
        <w:ind w:right="-131"/>
        <w:rPr>
          <w:color w:val="000000"/>
          <w:sz w:val="28"/>
          <w:szCs w:val="28"/>
        </w:rPr>
      </w:pPr>
    </w:p>
    <w:p w:rsidR="00D960D9" w:rsidRDefault="00DD297A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Organizatorzy</w:t>
      </w:r>
    </w:p>
    <w:sectPr w:rsidR="00D960D9">
      <w:headerReference w:type="default" r:id="rId8"/>
      <w:pgSz w:w="11906" w:h="16838"/>
      <w:pgMar w:top="1134" w:right="851" w:bottom="709" w:left="1134" w:header="709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97A" w:rsidRDefault="00DD297A">
      <w:r>
        <w:separator/>
      </w:r>
    </w:p>
  </w:endnote>
  <w:endnote w:type="continuationSeparator" w:id="0">
    <w:p w:rsidR="00DD297A" w:rsidRDefault="00DD2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97A" w:rsidRDefault="00DD297A">
      <w:r>
        <w:separator/>
      </w:r>
    </w:p>
  </w:footnote>
  <w:footnote w:type="continuationSeparator" w:id="0">
    <w:p w:rsidR="00DD297A" w:rsidRDefault="00DD29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0D9" w:rsidRDefault="00D960D9">
    <w:pPr>
      <w:pBdr>
        <w:top w:val="nil"/>
        <w:left w:val="nil"/>
        <w:bottom w:val="nil"/>
        <w:right w:val="nil"/>
        <w:between w:val="nil"/>
      </w:pBdr>
      <w:tabs>
        <w:tab w:val="center" w:pos="4677"/>
      </w:tabs>
      <w:ind w:left="-567"/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0D9"/>
    <w:rsid w:val="00D960D9"/>
    <w:rsid w:val="00DD297A"/>
    <w:rsid w:val="00EC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F97A1B-1C62-4085-8725-6DE6E91C2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cen.bydgoszcz.pl/cen/trainings/singup/2536o39,dok.html?grupa=3490&amp;singup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Rupinska</dc:creator>
  <cp:lastModifiedBy>Anna Rupinska</cp:lastModifiedBy>
  <cp:revision>2</cp:revision>
  <dcterms:created xsi:type="dcterms:W3CDTF">2024-03-05T08:57:00Z</dcterms:created>
  <dcterms:modified xsi:type="dcterms:W3CDTF">2024-03-05T08:57:00Z</dcterms:modified>
</cp:coreProperties>
</file>