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53AE17" w14:textId="47F34B00" w:rsidR="000632AF" w:rsidRPr="00907AE1" w:rsidRDefault="000632AF" w:rsidP="000632AF">
      <w:pPr>
        <w:spacing w:before="100" w:beforeAutospacing="1" w:after="100" w:afterAutospacing="1" w:line="240" w:lineRule="auto"/>
        <w:ind w:left="4820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Załącznik do uchwały Nr</w:t>
      </w:r>
      <w:r w:rsidR="009E647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C8317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3/156/</w:t>
      </w:r>
      <w:r w:rsidR="009E647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</w:t>
      </w:r>
      <w:r w:rsidR="0011290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Zarządu Województwa Kujawsko-Pomorskiego</w:t>
      </w:r>
      <w:r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z dnia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C8317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29 maja</w:t>
      </w:r>
      <w:r w:rsidR="009E647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DA30A4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202</w:t>
      </w:r>
      <w:r w:rsidR="0011290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="00FD436E" w:rsidRPr="00907AE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r.</w:t>
      </w:r>
    </w:p>
    <w:p w14:paraId="714A780A" w14:textId="6E9C69D7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REGULAMIN KONKURSU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„</w:t>
      </w:r>
      <w:r w:rsidR="00DA30A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POMYSŁOWY WITACZ DOŻYNKOWY 202</w:t>
      </w:r>
      <w:r w:rsidR="0011290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50EC0B52" w14:textId="77777777" w:rsid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E001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14:paraId="0A7B3404" w14:textId="082235DF"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określa zasady i warunki przeprowadzenia konkursu pod nazwą „</w:t>
      </w:r>
      <w:r w:rsidR="0038404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Pomysłowy witacz dożynkowy 202</w:t>
      </w:r>
      <w:r w:rsidR="0011290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”, zwanego dalej konkursem.</w:t>
      </w:r>
    </w:p>
    <w:p w14:paraId="33872E28" w14:textId="23AEF2AF" w:rsidR="00E00146" w:rsidRPr="00E219AD" w:rsidRDefault="00E00146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Organizatorem konkursu </w:t>
      </w:r>
      <w:r w:rsidR="00C03F12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fundatorem nagród 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Marszałek Województwa Kujawsko-Pomorskiego, zwany dalej „Organizatorem”.  </w:t>
      </w:r>
    </w:p>
    <w:p w14:paraId="640290EA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zasięg wojewódzki i jest organizowany raz w roku.</w:t>
      </w:r>
    </w:p>
    <w:p w14:paraId="517E5FC9" w14:textId="77777777" w:rsidR="00C03F12" w:rsidRPr="00E219AD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ma charakter otwarty i jednoetapowy.</w:t>
      </w:r>
    </w:p>
    <w:p w14:paraId="782D88BE" w14:textId="23FAB9AD" w:rsidR="001A345F" w:rsidRPr="00E219AD" w:rsidRDefault="001A345F" w:rsidP="001A345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onkursie jest dobrowolne i bezpłatne.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E3E25B" w14:textId="77777777" w:rsidR="00C03F12" w:rsidRPr="00E219AD" w:rsidRDefault="00C03F12" w:rsidP="00A61C8B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skierowany jest do wszystkich </w:t>
      </w:r>
      <w:r w:rsidR="007D1887"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kujawsko-pomorskiego.</w:t>
      </w:r>
    </w:p>
    <w:p w14:paraId="126F5DF5" w14:textId="5B70C5F9" w:rsidR="00C03F12" w:rsidRDefault="00C03F12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przeprowadzenie i organizację konkursu, w imieniu Organizatora, odpowiada </w:t>
      </w:r>
      <w:r w:rsidR="00622978" w:rsidRP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 </w:t>
      </w:r>
      <w:r w:rsidR="00EF0564" w:rsidRPr="00EF0564">
        <w:rPr>
          <w:rFonts w:ascii="Times New Roman" w:hAnsi="Times New Roman" w:cs="Times New Roman"/>
          <w:sz w:val="24"/>
          <w:szCs w:val="24"/>
        </w:rPr>
        <w:t>właściwy do spraw rolnictwa w Urzędzie Marszałkowskim Województwa Kujawsko-Pomorskiego</w:t>
      </w:r>
      <w:r w:rsidRPr="00E219A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696ABDA" w14:textId="61062B8E" w:rsidR="00622978" w:rsidRPr="00E219AD" w:rsidRDefault="00622978" w:rsidP="00C03F12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Uczestnictwo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onkursie jest równoznaczne z akceptacją niniejszego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469788E" w14:textId="7D5EA950" w:rsidR="00C03F12" w:rsidRPr="00622978" w:rsidRDefault="00C03F12" w:rsidP="00622978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Regulamin konkursu wraz z </w:t>
      </w:r>
      <w:r w:rsidR="00831EBA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kartą zgłoszenia</w:t>
      </w:r>
      <w:r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dostępny jest na stronie </w:t>
      </w:r>
      <w:r w:rsidR="00762EFE" w:rsidRP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>internetowej pod adresem</w:t>
      </w:r>
      <w:r w:rsidR="008E4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B782079" w14:textId="77777777" w:rsidR="00622978" w:rsidRDefault="000A5CCE" w:rsidP="00622978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history="1">
        <w:r w:rsidR="00622978" w:rsidRPr="001E340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https://www.kujawsko-pomorskie.pl/menu-tematyczne/rolnictwo-i-obszary-wiejskie</w:t>
        </w:r>
      </w:hyperlink>
    </w:p>
    <w:p w14:paraId="4696148B" w14:textId="77777777" w:rsidR="00622978" w:rsidRPr="00E8582C" w:rsidRDefault="00622978" w:rsidP="0062297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069EE7B3" w14:textId="77777777" w:rsidR="00622978" w:rsidRPr="00E8582C" w:rsidRDefault="00622978" w:rsidP="00622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192B7148" w14:textId="468904C6" w:rsidR="00622978" w:rsidRPr="00CF1F10" w:rsidRDefault="00622978" w:rsidP="00622978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1F10">
        <w:rPr>
          <w:rFonts w:ascii="Times New Roman" w:hAnsi="Times New Roman" w:cs="Times New Roman"/>
          <w:sz w:val="24"/>
          <w:szCs w:val="24"/>
        </w:rPr>
        <w:t xml:space="preserve">Celem </w:t>
      </w:r>
      <w:r>
        <w:rPr>
          <w:rFonts w:ascii="Times New Roman" w:hAnsi="Times New Roman" w:cs="Times New Roman"/>
          <w:sz w:val="24"/>
          <w:szCs w:val="24"/>
        </w:rPr>
        <w:t xml:space="preserve">ogólnym </w:t>
      </w:r>
      <w:r w:rsidRPr="00CF1F10">
        <w:rPr>
          <w:rFonts w:ascii="Times New Roman" w:hAnsi="Times New Roman" w:cs="Times New Roman"/>
          <w:sz w:val="24"/>
          <w:szCs w:val="24"/>
        </w:rPr>
        <w:t xml:space="preserve">konkursu </w:t>
      </w:r>
      <w:r>
        <w:rPr>
          <w:rFonts w:ascii="Times New Roman" w:hAnsi="Times New Roman" w:cs="Times New Roman"/>
          <w:sz w:val="24"/>
          <w:szCs w:val="24"/>
        </w:rPr>
        <w:t>jest w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yłonienie najbardziej pomysłowego witacza dożynkowego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w województwie kujawsko-pomorskim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202</w:t>
      </w:r>
      <w:r w:rsid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  <w:r w:rsidRPr="00CF1F1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2A593ED" w14:textId="77777777" w:rsidR="00622978" w:rsidRPr="00CF1F10" w:rsidRDefault="00622978" w:rsidP="00622978">
      <w:pPr>
        <w:pStyle w:val="Akapitzlist"/>
        <w:numPr>
          <w:ilvl w:val="0"/>
          <w:numId w:val="3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F10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cele konkursu to:</w:t>
      </w:r>
    </w:p>
    <w:p w14:paraId="1528AA7D" w14:textId="504FDAFE" w:rsidR="00622978" w:rsidRDefault="00622978" w:rsidP="00622978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achowanie tradycji budowania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wsiach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słomianych scenografii przy drogach publicznych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 na skwerach w okresie dożynek,</w:t>
      </w:r>
    </w:p>
    <w:p w14:paraId="35F5BEEE" w14:textId="0A1C904B" w:rsidR="00622978" w:rsidRDefault="00622978" w:rsidP="00622978">
      <w:pPr>
        <w:pStyle w:val="Akapitzlist"/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aktywizacja 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mieszkańców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 wspólnego działania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kreowani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C03F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wizerunku swojej miejscowości.</w:t>
      </w:r>
    </w:p>
    <w:p w14:paraId="2CB948D6" w14:textId="77777777" w:rsidR="00622978" w:rsidRPr="00E8582C" w:rsidRDefault="00622978" w:rsidP="00622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5B2C172D" w14:textId="77777777" w:rsidR="00622978" w:rsidRPr="00E8582C" w:rsidRDefault="00622978" w:rsidP="006229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45820698" w14:textId="1A262B74" w:rsidR="00622978" w:rsidRPr="007B18EB" w:rsidRDefault="00622978" w:rsidP="000E5CC4">
      <w:pPr>
        <w:pStyle w:val="Akapitzlist"/>
        <w:numPr>
          <w:ilvl w:val="0"/>
          <w:numId w:val="27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Konkurs skierowany jest do </w:t>
      </w:r>
      <w:r w:rsidR="000E5CC4">
        <w:rPr>
          <w:rFonts w:ascii="Times New Roman" w:hAnsi="Times New Roman" w:cs="Times New Roman"/>
          <w:sz w:val="24"/>
          <w:szCs w:val="24"/>
        </w:rPr>
        <w:t>sołectw</w:t>
      </w:r>
      <w:r>
        <w:rPr>
          <w:rFonts w:ascii="Times New Roman" w:hAnsi="Times New Roman" w:cs="Times New Roman"/>
          <w:sz w:val="24"/>
          <w:szCs w:val="24"/>
        </w:rPr>
        <w:t xml:space="preserve"> z obszaru województwa kujawsko-pomorskiego</w:t>
      </w:r>
      <w:r w:rsidR="000E5CC4">
        <w:rPr>
          <w:rFonts w:ascii="Times New Roman" w:hAnsi="Times New Roman" w:cs="Times New Roman"/>
          <w:sz w:val="24"/>
          <w:szCs w:val="24"/>
        </w:rPr>
        <w:t>.</w:t>
      </w:r>
    </w:p>
    <w:p w14:paraId="3E79A00E" w14:textId="5F81446C" w:rsidR="00622978" w:rsidRPr="00DD7390" w:rsidRDefault="00622978" w:rsidP="000E5CC4">
      <w:pPr>
        <w:pStyle w:val="Akapitzlist"/>
        <w:numPr>
          <w:ilvl w:val="0"/>
          <w:numId w:val="27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Jednostką uprawnioną do z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głoszenia </w:t>
      </w:r>
      <w:r w:rsid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konkursie jest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wójt/burmistrz gminy na terenie której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zlokalizowane jest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sołectwo</w:t>
      </w:r>
      <w:r w:rsidRPr="00DD739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EFE86AE" w14:textId="77777777" w:rsidR="000E5CC4" w:rsidRDefault="00622978" w:rsidP="000E5CC4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Wójt/burmistrz gminy może zgłosić do konkursu nie więcej niż </w:t>
      </w:r>
      <w:r w:rsidR="000E5CC4"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jedno sołectwo</w:t>
      </w: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 swojej gminy.</w:t>
      </w:r>
    </w:p>
    <w:p w14:paraId="1BD07761" w14:textId="20EAEE4E" w:rsidR="000E5CC4" w:rsidRPr="000E5CC4" w:rsidRDefault="000E5CC4" w:rsidP="000E5CC4">
      <w:pPr>
        <w:pStyle w:val="Akapitzlist"/>
        <w:numPr>
          <w:ilvl w:val="0"/>
          <w:numId w:val="27"/>
        </w:numPr>
        <w:spacing w:before="100" w:beforeAutospacing="1" w:after="100" w:afterAutospacing="1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Sołectwo może zgłosić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0E5CC4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 tylko jeden witacz dożynkowy</w:t>
      </w:r>
    </w:p>
    <w:p w14:paraId="74F84CC4" w14:textId="77777777" w:rsidR="000E5CC4" w:rsidRPr="0061019F" w:rsidRDefault="000E5CC4" w:rsidP="000E5CC4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1B01F9B" w14:textId="77777777" w:rsidR="00622978" w:rsidRDefault="00622978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9B684BA" w14:textId="55D0E862" w:rsidR="00F5556C" w:rsidRPr="00F5556C" w:rsidRDefault="00A61C8B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4</w:t>
      </w:r>
      <w:r w:rsidR="00F5556C"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 xml:space="preserve">Warunki uczestnictwa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konkursie</w:t>
      </w:r>
    </w:p>
    <w:p w14:paraId="6E03D568" w14:textId="7A3B3070" w:rsidR="00C85C16" w:rsidRPr="004408BF" w:rsidRDefault="00825305" w:rsidP="007667C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Warunkiem uczestnictwa w konkursie jest zgłoszenie sołectwa, za pośrednictwem wójta/burmistrza gminy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województw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kujawsko-pomorski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4408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408BF">
        <w:rPr>
          <w:rFonts w:ascii="Times New Roman" w:hAnsi="Times New Roman" w:cs="Times New Roman"/>
          <w:sz w:val="24"/>
          <w:szCs w:val="24"/>
        </w:rPr>
        <w:t xml:space="preserve">oraz </w:t>
      </w:r>
      <w:r w:rsidR="004408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prawidłowe                            i terminowe złożenie/przesłanie </w:t>
      </w:r>
      <w:r w:rsidR="004408BF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do Urzędu Marszałkowskiego Województwa Kujawsko-Pomorskiego w Toruniu</w:t>
      </w:r>
      <w:r w:rsidR="004408B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następujących dokumentów:</w:t>
      </w:r>
      <w:r w:rsidR="00AD4D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41EF0D7" w14:textId="4F8A025C" w:rsidR="00C85C16" w:rsidRDefault="00B13AB6" w:rsidP="007667CC">
      <w:pPr>
        <w:pStyle w:val="Akapitzlist"/>
        <w:numPr>
          <w:ilvl w:val="0"/>
          <w:numId w:val="22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prawidłowo wypełnionego </w:t>
      </w:r>
      <w:r w:rsidR="0075284B">
        <w:rPr>
          <w:rFonts w:ascii="Times New Roman" w:hAnsi="Times New Roman" w:cs="Times New Roman"/>
          <w:sz w:val="24"/>
          <w:szCs w:val="24"/>
        </w:rPr>
        <w:t xml:space="preserve">formularza zgłoszeniowego 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w wersji papierowej                        w formacie A4</w:t>
      </w:r>
      <w:r w:rsidR="0075284B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ze wzorem stanowiącym załącznik nr 1 do 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niniejszego </w:t>
      </w:r>
      <w:r w:rsidR="0075284B" w:rsidRPr="00222231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regulaminu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20A3DE6" w14:textId="01BDAB45" w:rsidR="00C85C16" w:rsidRPr="00760BD1" w:rsidRDefault="00C85C16" w:rsidP="007667CC">
      <w:pPr>
        <w:pStyle w:val="Akapitzlist"/>
        <w:numPr>
          <w:ilvl w:val="0"/>
          <w:numId w:val="22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zgody 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na przetwarzanie danych osobowych udzielan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osobę, której dane dotyczą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 załącznikiem nr 2 do niniejszego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 musi być podpisany przez </w:t>
      </w:r>
      <w:r w:rsidR="00760BD1" w:rsidRPr="00E340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sołtysa zgłaszanego sołectwa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przedstawiciela wykonawców/wykonawcy witacza, za wyjątkiem gdy powyższym przedstawicielem jest sołtys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DF57991" w14:textId="705B4820" w:rsidR="00C85C16" w:rsidRPr="00760BD1" w:rsidRDefault="00C85C16" w:rsidP="00A83E06">
      <w:pPr>
        <w:pStyle w:val="Akapitzlist"/>
        <w:numPr>
          <w:ilvl w:val="0"/>
          <w:numId w:val="22"/>
        </w:numPr>
        <w:spacing w:before="100" w:beforeAutospacing="1"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podpisanej informacji w związku z przetwarzaniem danych osobowych osoby, której dane dotyczą, zgodnie z załącznikiem nr 3 do niniejszego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okument musi być podpisany przez </w:t>
      </w:r>
      <w:r w:rsidR="00760BD1" w:rsidRPr="00E340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sołtysa zgłaszanego sołectwa</w:t>
      </w:r>
      <w:r w:rsidR="00760BD1"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przedstawiciela wykonawców/wykonawcy witacza, za wyjątkiem gdy powyższym przedstawicielem jest sołtys</w:t>
      </w:r>
      <w:r w:rsidRP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D45A7C8" w14:textId="35F84849" w:rsidR="00C85C16" w:rsidRPr="00C85C16" w:rsidRDefault="006F40BF" w:rsidP="00A83E06">
      <w:pPr>
        <w:pStyle w:val="Akapitzlist"/>
        <w:numPr>
          <w:ilvl w:val="0"/>
          <w:numId w:val="22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elektronicznym nośniku informacji 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fotograficzn</w:t>
      </w:r>
      <w:r w:rsid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zawierającej maksymalnie 5 zdjęć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witacz dożynkowy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dobrze widoczn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nazwą miejscowości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datą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Zdjęcia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witacza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powinn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 być 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>czytelne, w dobrej jakości</w:t>
      </w:r>
      <w:r w:rsidR="00907AE1">
        <w:rPr>
          <w:rFonts w:ascii="Times New Roman" w:eastAsia="Times New Roman" w:hAnsi="Times New Roman" w:cs="Times New Roman"/>
          <w:sz w:val="24"/>
          <w:szCs w:val="24"/>
          <w:lang w:eastAsia="pl-PL"/>
        </w:rPr>
        <w:t>, a autor zdjęć powinien wyrazić zgodę na ich publikację</w:t>
      </w:r>
      <w:r w:rsidR="003074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Należy je przesłać w oddzielnych plikach, </w:t>
      </w:r>
      <w:r w:rsidR="00D817B5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w rozdzielczości umożliwiającej przeprowadzenie oceny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w formacie .jpg lub .</w:t>
      </w:r>
      <w:r w:rsidR="001A345F" w:rsidRPr="00C85C16">
        <w:rPr>
          <w:rFonts w:ascii="Times New Roman" w:eastAsia="Times New Roman" w:hAnsi="Times New Roman" w:cs="Times New Roman"/>
          <w:sz w:val="24"/>
          <w:szCs w:val="24"/>
          <w:lang w:eastAsia="pl-PL"/>
        </w:rPr>
        <w:t>jpeg.</w:t>
      </w:r>
    </w:p>
    <w:p w14:paraId="4AF91B3F" w14:textId="2F1E57EF" w:rsidR="0075284B" w:rsidRPr="0075284B" w:rsidRDefault="0075284B" w:rsidP="00A83E06">
      <w:pPr>
        <w:numPr>
          <w:ilvl w:val="0"/>
          <w:numId w:val="3"/>
        </w:numPr>
        <w:spacing w:after="0" w:line="240" w:lineRule="auto"/>
        <w:jc w:val="both"/>
        <w:rPr>
          <w:rStyle w:val="Hipercze"/>
          <w:rFonts w:ascii="Times New Roman" w:eastAsia="Times New Roman" w:hAnsi="Times New Roman" w:cs="Times New Roman"/>
          <w:color w:val="auto"/>
          <w:sz w:val="24"/>
          <w:szCs w:val="24"/>
          <w:u w:val="none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E8582C">
        <w:rPr>
          <w:rFonts w:ascii="Times New Roman" w:hAnsi="Times New Roman" w:cs="Times New Roman"/>
          <w:sz w:val="24"/>
          <w:szCs w:val="24"/>
        </w:rPr>
        <w:t>ormularz zgłosze</w:t>
      </w:r>
      <w:r>
        <w:rPr>
          <w:rFonts w:ascii="Times New Roman" w:hAnsi="Times New Roman" w:cs="Times New Roman"/>
          <w:sz w:val="24"/>
          <w:szCs w:val="24"/>
        </w:rPr>
        <w:t>niow</w:t>
      </w:r>
      <w:r w:rsidR="00E43D4E">
        <w:rPr>
          <w:rFonts w:ascii="Times New Roman" w:hAnsi="Times New Roman" w:cs="Times New Roman"/>
          <w:sz w:val="24"/>
          <w:szCs w:val="24"/>
        </w:rPr>
        <w:t>y</w:t>
      </w:r>
      <w:r w:rsidRPr="00E8582C">
        <w:rPr>
          <w:rFonts w:ascii="Times New Roman" w:hAnsi="Times New Roman" w:cs="Times New Roman"/>
          <w:sz w:val="24"/>
          <w:szCs w:val="24"/>
        </w:rPr>
        <w:t xml:space="preserve"> zamieszczon</w:t>
      </w:r>
      <w:r w:rsidR="00E43D4E">
        <w:rPr>
          <w:rFonts w:ascii="Times New Roman" w:hAnsi="Times New Roman" w:cs="Times New Roman"/>
          <w:sz w:val="24"/>
          <w:szCs w:val="24"/>
        </w:rPr>
        <w:t>y</w:t>
      </w:r>
      <w:r w:rsidRPr="00E8582C">
        <w:rPr>
          <w:rFonts w:ascii="Times New Roman" w:hAnsi="Times New Roman" w:cs="Times New Roman"/>
          <w:sz w:val="24"/>
          <w:szCs w:val="24"/>
        </w:rPr>
        <w:t xml:space="preserve"> zostan</w:t>
      </w:r>
      <w:r w:rsidR="00E43D4E">
        <w:rPr>
          <w:rFonts w:ascii="Times New Roman" w:hAnsi="Times New Roman" w:cs="Times New Roman"/>
          <w:sz w:val="24"/>
          <w:szCs w:val="24"/>
        </w:rPr>
        <w:t>ie</w:t>
      </w:r>
      <w:r w:rsidRPr="00E8582C">
        <w:rPr>
          <w:rFonts w:ascii="Times New Roman" w:hAnsi="Times New Roman" w:cs="Times New Roman"/>
          <w:sz w:val="24"/>
          <w:szCs w:val="24"/>
        </w:rPr>
        <w:t xml:space="preserve"> na stronie internetowej Województwa Kujawsko-Pomorskiego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 xml:space="preserve">pod adresem </w:t>
      </w:r>
      <w:hyperlink r:id="rId8" w:history="1">
        <w:r w:rsidRPr="003321D0">
          <w:rPr>
            <w:rStyle w:val="Hipercze"/>
            <w:rFonts w:ascii="Times New Roman" w:hAnsi="Times New Roman" w:cs="Times New Roman"/>
            <w:sz w:val="24"/>
            <w:szCs w:val="24"/>
          </w:rPr>
          <w:t>www.kujawsko-pomorskie.pl/menu-tematyczne/rolnictwo-i-obszary-wiejskie</w:t>
        </w:r>
      </w:hyperlink>
      <w:r>
        <w:rPr>
          <w:rStyle w:val="Hipercze"/>
          <w:rFonts w:ascii="Times New Roman" w:hAnsi="Times New Roman" w:cs="Times New Roman"/>
          <w:sz w:val="24"/>
          <w:szCs w:val="24"/>
        </w:rPr>
        <w:t>.</w:t>
      </w:r>
    </w:p>
    <w:p w14:paraId="7442AA73" w14:textId="3B46B275" w:rsidR="00532D64" w:rsidRPr="00EC64D0" w:rsidRDefault="00E43D4E" w:rsidP="00A83E06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zgłoszeniowy</w:t>
      </w:r>
      <w:r w:rsidR="0075284B" w:rsidRPr="00D56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</w:t>
      </w:r>
      <w:r w:rsidR="0075284B" w:rsidRPr="007A0330">
        <w:rPr>
          <w:rFonts w:ascii="Arial Narrow" w:hAnsi="Arial Narrow"/>
        </w:rPr>
        <w:t xml:space="preserve"> </w:t>
      </w:r>
      <w:r w:rsidR="00EF0564">
        <w:rPr>
          <w:rFonts w:ascii="Times New Roman" w:hAnsi="Times New Roman" w:cs="Times New Roman"/>
          <w:sz w:val="24"/>
          <w:szCs w:val="24"/>
        </w:rPr>
        <w:t>wysłać</w:t>
      </w:r>
      <w:r w:rsidR="0075284B" w:rsidRPr="0075004A">
        <w:rPr>
          <w:rFonts w:ascii="Times New Roman" w:hAnsi="Times New Roman" w:cs="Times New Roman"/>
          <w:sz w:val="24"/>
          <w:szCs w:val="24"/>
        </w:rPr>
        <w:t xml:space="preserve"> przesyłką rejestrowaną, której datę nadania da się ustalić</w:t>
      </w:r>
      <w:r w:rsidR="0075284B">
        <w:rPr>
          <w:rFonts w:ascii="Times New Roman" w:hAnsi="Times New Roman" w:cs="Times New Roman"/>
          <w:sz w:val="24"/>
          <w:szCs w:val="24"/>
        </w:rPr>
        <w:t xml:space="preserve"> lub </w:t>
      </w:r>
      <w:r w:rsidR="00EF0564" w:rsidRPr="0075004A">
        <w:rPr>
          <w:rFonts w:ascii="Times New Roman" w:hAnsi="Times New Roman" w:cs="Times New Roman"/>
          <w:sz w:val="24"/>
          <w:szCs w:val="24"/>
        </w:rPr>
        <w:t>dostarczyć</w:t>
      </w:r>
      <w:r w:rsidR="00EF0564">
        <w:rPr>
          <w:rFonts w:ascii="Times New Roman" w:hAnsi="Times New Roman" w:cs="Times New Roman"/>
          <w:sz w:val="24"/>
          <w:szCs w:val="24"/>
        </w:rPr>
        <w:t xml:space="preserve"> </w:t>
      </w:r>
      <w:r w:rsidR="0075284B">
        <w:rPr>
          <w:rFonts w:ascii="Times New Roman" w:hAnsi="Times New Roman" w:cs="Times New Roman"/>
          <w:sz w:val="24"/>
          <w:szCs w:val="24"/>
        </w:rPr>
        <w:t>osobiście w dniach i w godzinach pracy</w:t>
      </w:r>
      <w:r w:rsidR="0075284B"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="0075284B">
        <w:rPr>
          <w:rFonts w:ascii="Times New Roman" w:hAnsi="Times New Roman" w:cs="Times New Roman"/>
          <w:sz w:val="24"/>
          <w:szCs w:val="24"/>
        </w:rPr>
        <w:t xml:space="preserve">Organizatora </w:t>
      </w:r>
      <w:r w:rsidR="0075284B" w:rsidRPr="0075004A">
        <w:rPr>
          <w:rFonts w:ascii="Times New Roman" w:hAnsi="Times New Roman" w:cs="Times New Roman"/>
          <w:sz w:val="24"/>
          <w:szCs w:val="24"/>
        </w:rPr>
        <w:t>do</w:t>
      </w:r>
      <w:r w:rsidR="0075284B">
        <w:rPr>
          <w:rFonts w:ascii="Times New Roman" w:hAnsi="Times New Roman" w:cs="Times New Roman"/>
          <w:sz w:val="24"/>
          <w:szCs w:val="24"/>
        </w:rPr>
        <w:t>:</w:t>
      </w:r>
      <w:r w:rsidR="0075284B" w:rsidRPr="0075004A">
        <w:rPr>
          <w:rFonts w:ascii="Times New Roman" w:hAnsi="Times New Roman" w:cs="Times New Roman"/>
          <w:sz w:val="24"/>
          <w:szCs w:val="24"/>
        </w:rPr>
        <w:t xml:space="preserve"> 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Urz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Marszałkowski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Województwa Kujawsko-Pomorskiego w Toruniu, Plac Teatralny 2, 87-100 Toru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ń</w:t>
      </w:r>
      <w:r w:rsidR="007528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5284B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dopiskiem </w:t>
      </w:r>
      <w:r w:rsidR="00BF42E8">
        <w:rPr>
          <w:rFonts w:ascii="Times New Roman" w:eastAsia="Times New Roman" w:hAnsi="Times New Roman" w:cs="Times New Roman"/>
          <w:sz w:val="24"/>
          <w:szCs w:val="24"/>
          <w:lang w:eastAsia="pl-PL"/>
        </w:rPr>
        <w:t>„Konkurs Pomysłowy witacz dożynkowy 202</w:t>
      </w:r>
      <w:r w:rsid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BF42E8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do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F40BF">
        <w:rPr>
          <w:rFonts w:ascii="Times New Roman" w:eastAsia="Times New Roman" w:hAnsi="Times New Roman" w:cs="Times New Roman"/>
          <w:sz w:val="24"/>
          <w:szCs w:val="24"/>
          <w:lang w:eastAsia="pl-PL"/>
        </w:rPr>
        <w:t>26</w:t>
      </w:r>
      <w:r w:rsidR="002F10C6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września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B7BAC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EF0564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1A345F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8E4927" w:rsidRPr="00EC64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C91F54A" w14:textId="361DF99C" w:rsidR="001A345F" w:rsidRDefault="00E43D4E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zgłoszeniowy</w:t>
      </w:r>
      <w:r w:rsidR="007667CC" w:rsidRPr="00750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67CC" w:rsidRPr="0075004A">
        <w:rPr>
          <w:rFonts w:ascii="Times New Roman" w:hAnsi="Times New Roman" w:cs="Times New Roman"/>
          <w:sz w:val="24"/>
          <w:szCs w:val="24"/>
        </w:rPr>
        <w:t>dostarczon</w:t>
      </w:r>
      <w:r>
        <w:rPr>
          <w:rFonts w:ascii="Times New Roman" w:hAnsi="Times New Roman" w:cs="Times New Roman"/>
          <w:sz w:val="24"/>
          <w:szCs w:val="24"/>
        </w:rPr>
        <w:t>y</w:t>
      </w:r>
      <w:r w:rsidR="007667CC" w:rsidRPr="0075004A">
        <w:rPr>
          <w:rFonts w:ascii="Times New Roman" w:hAnsi="Times New Roman" w:cs="Times New Roman"/>
          <w:sz w:val="24"/>
          <w:szCs w:val="24"/>
        </w:rPr>
        <w:t xml:space="preserve"> po terminie wskazanym w ust. </w:t>
      </w:r>
      <w:r w:rsidR="007667CC">
        <w:rPr>
          <w:rFonts w:ascii="Times New Roman" w:hAnsi="Times New Roman" w:cs="Times New Roman"/>
          <w:sz w:val="24"/>
          <w:szCs w:val="24"/>
        </w:rPr>
        <w:t>3</w:t>
      </w:r>
      <w:r w:rsidR="007667CC" w:rsidRPr="0075004A">
        <w:rPr>
          <w:rFonts w:ascii="Times New Roman" w:hAnsi="Times New Roman" w:cs="Times New Roman"/>
          <w:sz w:val="24"/>
          <w:szCs w:val="24"/>
        </w:rPr>
        <w:t xml:space="preserve"> nie bę</w:t>
      </w:r>
      <w:r>
        <w:rPr>
          <w:rFonts w:ascii="Times New Roman" w:hAnsi="Times New Roman" w:cs="Times New Roman"/>
          <w:sz w:val="24"/>
          <w:szCs w:val="24"/>
        </w:rPr>
        <w:t>dzie</w:t>
      </w:r>
      <w:r w:rsidR="007667CC" w:rsidRPr="0075004A">
        <w:rPr>
          <w:rFonts w:ascii="Times New Roman" w:hAnsi="Times New Roman" w:cs="Times New Roman"/>
          <w:sz w:val="24"/>
          <w:szCs w:val="24"/>
        </w:rPr>
        <w:t xml:space="preserve"> rozpatrywan</w:t>
      </w:r>
      <w:r>
        <w:rPr>
          <w:rFonts w:ascii="Times New Roman" w:hAnsi="Times New Roman" w:cs="Times New Roman"/>
          <w:sz w:val="24"/>
          <w:szCs w:val="24"/>
        </w:rPr>
        <w:t>y</w:t>
      </w:r>
      <w:r w:rsid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67BE6EF" w14:textId="3E981613" w:rsidR="00532D64" w:rsidRPr="00831EBA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Podstawowe materiały wykorzystane przy budowie witaczy muszą być</w:t>
      </w:r>
      <w:r w:rsid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związane ze świętem plonów (</w:t>
      </w:r>
      <w:r w:rsidR="007D18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m.in. </w:t>
      </w:r>
      <w:r w:rsidRPr="00831EBA">
        <w:rPr>
          <w:rFonts w:ascii="Times New Roman" w:eastAsia="Times New Roman" w:hAnsi="Times New Roman" w:cs="Times New Roman"/>
          <w:sz w:val="24"/>
          <w:szCs w:val="24"/>
          <w:lang w:eastAsia="pl-PL"/>
        </w:rPr>
        <w:t>kłosy, ziarno, warzywa, owoce, kwiaty).</w:t>
      </w:r>
      <w:r w:rsidR="007667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667CC"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wyklucza udział w kompozycji żywych zwierząt</w:t>
      </w:r>
      <w:r w:rsidR="007667C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A572A81" w14:textId="77777777" w:rsidR="00B13AB6" w:rsidRPr="001A345F" w:rsidRDefault="00532D64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</w:t>
      </w:r>
      <w:r w:rsidR="00831EBA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dożynkowe</w:t>
      </w:r>
      <w:r w:rsidR="007D1887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wykonane powinny być na własny koszt oraz z wykorzystaniem własnych materiałów</w:t>
      </w:r>
      <w:r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13AB6" w:rsidRPr="001A34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D065BE0" w14:textId="77777777" w:rsidR="00532D64" w:rsidRPr="001A345F" w:rsidRDefault="00307402" w:rsidP="00E219AD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40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witaczu dożynkowym należy zamieścić nazwę miejscowości i rok sporządzenia witacza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7FF5F05" w14:textId="77777777" w:rsidR="00307402" w:rsidRDefault="00307402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Witacze dożynkowe powinny być zlo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>kalizowane w miejscu widocznym oraz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bezpiecznym dla ruchu pojazdów.</w:t>
      </w:r>
    </w:p>
    <w:p w14:paraId="3AECF099" w14:textId="39B0EF63" w:rsidR="00532D64" w:rsidRDefault="00532D64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Witacz powinien zapraszać 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informować o miejscu i terminie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532D64">
        <w:rPr>
          <w:rFonts w:ascii="Times New Roman" w:eastAsia="Times New Roman" w:hAnsi="Times New Roman" w:cs="Times New Roman"/>
          <w:sz w:val="24"/>
          <w:szCs w:val="24"/>
          <w:lang w:eastAsia="pl-PL"/>
        </w:rPr>
        <w:t>ożynek.</w:t>
      </w:r>
    </w:p>
    <w:p w14:paraId="7096DEF2" w14:textId="1FEE4057" w:rsidR="006F40BF" w:rsidRDefault="006F40BF" w:rsidP="00E219A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Witacz dożynkowy powinien być udostępniony do wglądu komisji konkursowej do </w:t>
      </w:r>
      <w:r w:rsidR="003C1A1D"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</w:t>
      </w:r>
      <w:r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14 dni od dnia otrzymania </w:t>
      </w:r>
      <w:r w:rsidR="00E43D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formularza zgłoszeniowego</w:t>
      </w:r>
      <w:r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przez </w:t>
      </w:r>
      <w:r w:rsidR="003C1A1D" w:rsidRPr="003C1A1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Urząd Marszałkowski Województwa Kujawsko-Pomorskiego w Toruniu</w:t>
      </w:r>
      <w:r w:rsidR="003C1A1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661D3A8" w14:textId="3D4DF99A"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1A345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zgłoszeń</w:t>
      </w:r>
    </w:p>
    <w:p w14:paraId="12019EE3" w14:textId="7F3D63FA" w:rsidR="00E316A7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zgłoszeń, spełniających wymogi określone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niniejszego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egulaminu, nastąpi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jednym etapie i składać się będzie z oceny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dostarczonej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dokumentacji fotograficznej</w:t>
      </w:r>
      <w:r w:rsidR="00E340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ewentualnej wizytacji w terenie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392F8C" w14:textId="0077693D" w:rsid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Zgłoszenia będą ocenione przez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omisję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onkursową, zwaną dalej Komisją, która dokonuje oceny zgłoszeń zgodnie z kryteriami, o który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mowa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niniejszego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egulaminu.</w:t>
      </w:r>
    </w:p>
    <w:p w14:paraId="23E1F9D5" w14:textId="49F8280B" w:rsidR="00E219AD" w:rsidRPr="00E219AD" w:rsidRDefault="00E316A7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219AD">
        <w:rPr>
          <w:rFonts w:ascii="Times New Roman" w:hAnsi="Times New Roman" w:cs="Times New Roman"/>
          <w:sz w:val="24"/>
          <w:szCs w:val="24"/>
        </w:rPr>
        <w:t>W skład Komisji wchodz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ą </w:t>
      </w:r>
      <w:r w:rsidR="00760BD1">
        <w:rPr>
          <w:rFonts w:ascii="Times New Roman" w:hAnsi="Times New Roman" w:cs="Times New Roman"/>
          <w:sz w:val="24"/>
          <w:szCs w:val="24"/>
        </w:rPr>
        <w:t>cztery</w:t>
      </w:r>
      <w:r w:rsidR="00E219AD" w:rsidRPr="00E219AD">
        <w:rPr>
          <w:rFonts w:ascii="Times New Roman" w:hAnsi="Times New Roman" w:cs="Times New Roman"/>
          <w:sz w:val="24"/>
          <w:szCs w:val="24"/>
        </w:rPr>
        <w:t xml:space="preserve"> osoby. Skład Komisji </w:t>
      </w:r>
      <w:r w:rsidR="00355C62">
        <w:rPr>
          <w:rFonts w:ascii="Times New Roman" w:hAnsi="Times New Roman" w:cs="Times New Roman"/>
          <w:sz w:val="24"/>
          <w:szCs w:val="24"/>
        </w:rPr>
        <w:t>wyznaczy dyrektor właściwy do spraw rolnictwa w Urzędzie Marszałkowskim Województwa Kujawsko-Pomorskiego</w:t>
      </w:r>
      <w:r w:rsidR="00E219AD" w:rsidRPr="00E219AD">
        <w:rPr>
          <w:rFonts w:ascii="Times New Roman" w:hAnsi="Times New Roman" w:cs="Times New Roman"/>
          <w:sz w:val="24"/>
          <w:szCs w:val="24"/>
        </w:rPr>
        <w:t>.</w:t>
      </w:r>
    </w:p>
    <w:p w14:paraId="2F3A3067" w14:textId="0A1A2F5D" w:rsidR="008B6068" w:rsidRPr="00B77F69" w:rsidRDefault="00E219AD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dokonuje oceny zgłoszeń w oparciu o kryteria konkursowe i punktową skalę ocen określoną w </w:t>
      </w:r>
      <w:r w:rsidRPr="00E316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</w:t>
      </w:r>
      <w:r w:rsidR="0082530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niniejszego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egulaminu. Komisja dokonuje oceny</w:t>
      </w:r>
      <w:r w:rsidRPr="00E219AD">
        <w:rPr>
          <w:rFonts w:ascii="Times New Roman" w:hAnsi="Times New Roman" w:cs="Times New Roman"/>
          <w:sz w:val="24"/>
          <w:szCs w:val="24"/>
        </w:rPr>
        <w:t xml:space="preserve"> </w:t>
      </w:r>
      <w:r w:rsidR="00FE7B23">
        <w:rPr>
          <w:rFonts w:ascii="Times New Roman" w:hAnsi="Times New Roman" w:cs="Times New Roman"/>
          <w:sz w:val="24"/>
          <w:szCs w:val="24"/>
        </w:rPr>
        <w:t xml:space="preserve">w drodze kompromisu, ustalając liczbę punktów dla zgłoszeń konkursowych w każdym </w:t>
      </w:r>
      <w:r w:rsidR="00FE7B23">
        <w:rPr>
          <w:rFonts w:ascii="Times New Roman" w:hAnsi="Times New Roman" w:cs="Times New Roman"/>
          <w:sz w:val="24"/>
          <w:szCs w:val="24"/>
        </w:rPr>
        <w:br/>
        <w:t>z kryteriów.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DD2B2A" w14:textId="39CF50EA" w:rsidR="00B77F69" w:rsidRPr="008B6068" w:rsidRDefault="00B77F69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</w:t>
      </w:r>
      <w:r w:rsidR="00E43D4E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onkursowa ma prawo do przeprowadzenia wizytacji w terenie.</w:t>
      </w:r>
    </w:p>
    <w:p w14:paraId="665FB8F5" w14:textId="5A54E7B1" w:rsidR="008B6068" w:rsidRPr="004A09C9" w:rsidRDefault="008B6068" w:rsidP="00E219A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przedstawia Zarządowi Województwa Kujawsko-Pomorskiego wyłonionych </w:t>
      </w:r>
      <w:r w:rsidR="0082530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aureatów </w:t>
      </w:r>
      <w:r w:rsidR="0082530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onkursu wraz z przyznaną im punktacją oraz kolejnością zajętych miejsc. </w:t>
      </w:r>
    </w:p>
    <w:p w14:paraId="31BDC7C6" w14:textId="05E2644E" w:rsidR="00825305" w:rsidRPr="00825305" w:rsidRDefault="00825305" w:rsidP="00825305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Rozstrzygnięcia konkursu dokona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Województwa Kujawsko-Pomorskiego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w formie uchwały.</w:t>
      </w:r>
    </w:p>
    <w:p w14:paraId="01476B2B" w14:textId="4E1D765D" w:rsidR="00353BB0" w:rsidRPr="00353BB0" w:rsidRDefault="00F5556C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82530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8B60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Kryteria oceny zgłoszeń</w:t>
      </w:r>
    </w:p>
    <w:p w14:paraId="2BE71422" w14:textId="726E325D" w:rsidR="008B6068" w:rsidRDefault="008B6068" w:rsidP="00762EFE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formułowaniu ocen przez Komisję oraz dla podjęcia uchwały o rozstrzygnięciu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onkursu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zastosowanie następujące kryteria:</w:t>
      </w:r>
    </w:p>
    <w:p w14:paraId="5AFC2914" w14:textId="77777777" w:rsidR="008B6068" w:rsidRDefault="003C69FD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jakość </w:t>
      </w:r>
      <w:r w:rsid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żytych materiałów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wykorzystan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budowie witacza dożynkowego (1-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8B6068"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16C0C99C" w14:textId="77777777" w:rsidR="00353BB0" w:rsidRDefault="00353BB0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wygląd zewnętrzny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witacza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m.in.</w:t>
      </w:r>
      <w:r w:rsidRPr="00353BB0">
        <w:rPr>
          <w:rFonts w:ascii="Times New Roman" w:eastAsia="Times New Roman" w:hAnsi="Times New Roman" w:cs="Times New Roman"/>
          <w:sz w:val="24"/>
          <w:szCs w:val="24"/>
          <w:lang w:eastAsia="pl-PL"/>
        </w:rPr>
        <w:t>, kompozycja, walory estetyczne,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technika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materiał, kolor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(1-5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7D031FAA" w14:textId="77777777" w:rsidR="003C69FD" w:rsidRDefault="003C69FD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bogactwo użytych elementów – różnorodność zbóż, owoców, warzyw, ziół                     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(1-3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t.),</w:t>
      </w:r>
    </w:p>
    <w:p w14:paraId="7BE2AD39" w14:textId="77777777" w:rsidR="00760BD1" w:rsidRDefault="00760BD1" w:rsidP="003C69FD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witacza na stronie internetowej gminy (0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t.)</w:t>
      </w:r>
    </w:p>
    <w:p w14:paraId="421C5646" w14:textId="77777777" w:rsidR="00353BB0" w:rsidRDefault="00353BB0" w:rsidP="00353BB0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3BB0">
        <w:rPr>
          <w:rFonts w:ascii="Times New Roman" w:hAnsi="Times New Roman" w:cs="Times New Roman"/>
          <w:sz w:val="24"/>
          <w:szCs w:val="24"/>
        </w:rPr>
        <w:t>oryginalność formy i rozwiązań technicznych</w:t>
      </w:r>
      <w:r w:rsidR="003C69FD">
        <w:rPr>
          <w:rFonts w:ascii="Times New Roman" w:hAnsi="Times New Roman" w:cs="Times New Roman"/>
          <w:sz w:val="24"/>
          <w:szCs w:val="24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(1-</w:t>
      </w:r>
      <w:r w:rsidR="00760BD1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0B7B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6068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t.).</w:t>
      </w:r>
    </w:p>
    <w:p w14:paraId="54268AED" w14:textId="3810808F" w:rsidR="00353BB0" w:rsidRDefault="00353BB0" w:rsidP="00353BB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</w:t>
      </w:r>
      <w:r w:rsidR="00E43D4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7</w:t>
      </w:r>
      <w:r w:rsidRPr="00F5556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="004A09C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Nagrody</w:t>
      </w:r>
    </w:p>
    <w:p w14:paraId="0D78C0CC" w14:textId="0FDCB92D" w:rsidR="00353BB0" w:rsidRDefault="00353BB0" w:rsidP="004A09C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Łączna wysokość nagród finansowych dla </w:t>
      </w:r>
      <w:r w:rsidR="003C69FD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="00C85D6E">
        <w:rPr>
          <w:rFonts w:ascii="Times New Roman" w:eastAsia="Times New Roman" w:hAnsi="Times New Roman" w:cs="Times New Roman"/>
          <w:sz w:val="24"/>
          <w:szCs w:val="24"/>
          <w:lang w:eastAsia="pl-PL"/>
        </w:rPr>
        <w:t>aureatów Konkursu w 202</w:t>
      </w:r>
      <w:r w:rsidR="00355C62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C4E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roku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wynosi </w:t>
      </w:r>
      <w:r w:rsidR="00355C62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7E7335">
        <w:rPr>
          <w:rFonts w:ascii="Times New Roman" w:eastAsia="Times New Roman" w:hAnsi="Times New Roman" w:cs="Times New Roman"/>
          <w:sz w:val="24"/>
          <w:szCs w:val="24"/>
          <w:lang w:eastAsia="pl-PL"/>
        </w:rPr>
        <w:t>.000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,00</w:t>
      </w:r>
      <w:r w:rsidR="00762E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(słownie: </w:t>
      </w:r>
      <w:r w:rsidR="00355C62">
        <w:rPr>
          <w:rFonts w:ascii="Times New Roman" w:eastAsia="Times New Roman" w:hAnsi="Times New Roman" w:cs="Times New Roman"/>
          <w:sz w:val="24"/>
          <w:szCs w:val="24"/>
          <w:lang w:eastAsia="pl-PL"/>
        </w:rPr>
        <w:t>dziesięć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tysięcy złotych).</w:t>
      </w:r>
    </w:p>
    <w:p w14:paraId="4544B413" w14:textId="79603AF3" w:rsidR="004A09C9" w:rsidRDefault="004A09C9" w:rsidP="004A09C9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Laureaci konkursu otrzymają nagrody za zajęcie I, II i III miejsca.</w:t>
      </w:r>
    </w:p>
    <w:p w14:paraId="6C8916AB" w14:textId="379009F5" w:rsidR="00353BB0" w:rsidRDefault="00353BB0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>ekazana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7B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formie przelewu pieniężnego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wskazany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formularzu zgłoszeniowym </w:t>
      </w:r>
      <w:r w:rsidR="00A40A0A">
        <w:rPr>
          <w:rFonts w:ascii="Times New Roman" w:eastAsia="Times New Roman" w:hAnsi="Times New Roman" w:cs="Times New Roman"/>
          <w:sz w:val="24"/>
          <w:szCs w:val="24"/>
          <w:lang w:eastAsia="pl-PL"/>
        </w:rPr>
        <w:t>rachunek bankowy gminy zwycięskiego sołectwa.</w:t>
      </w:r>
    </w:p>
    <w:p w14:paraId="0594F4F3" w14:textId="787012D5" w:rsidR="007E7335" w:rsidRDefault="007E7335" w:rsidP="00FE7B23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Gmina </w:t>
      </w:r>
      <w:r w:rsidR="00A83E06">
        <w:rPr>
          <w:rFonts w:ascii="Times New Roman" w:eastAsia="Times New Roman" w:hAnsi="Times New Roman" w:cs="Times New Roman"/>
          <w:sz w:val="24"/>
          <w:szCs w:val="24"/>
          <w:lang w:eastAsia="pl-PL"/>
        </w:rPr>
        <w:t>jest zobowiązana do udokumentowania przekazania nagrody sołectwu lub udokumentowania sposobu jej wykorzystania</w:t>
      </w:r>
      <w:r w:rsidR="005B7D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sołectwo</w:t>
      </w:r>
      <w:r w:rsidR="00A83E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B34CB4F" w14:textId="36D1A828" w:rsidR="007E7335" w:rsidRPr="004A09C9" w:rsidRDefault="004A09C9" w:rsidP="00A526D0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A09C9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0DA84001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AC2502" w14:textId="77777777" w:rsidR="00EC4EDA" w:rsidRDefault="00EC4EDA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413CA0" w14:textId="77777777" w:rsidR="007667CC" w:rsidRDefault="007667CC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37BA99" w14:textId="77777777" w:rsidR="007667CC" w:rsidRDefault="007667CC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B5F18F" w14:textId="77777777" w:rsidR="00DD2F73" w:rsidRPr="00E8582C" w:rsidRDefault="00DD2F73" w:rsidP="00DD2F7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7700E173" w14:textId="77777777" w:rsidR="00DD2F73" w:rsidRPr="00E8582C" w:rsidRDefault="00DD2F73" w:rsidP="00DD2F73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7D5E532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63C6A912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575105C2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5A56C4BB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DC6314B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475DF1A6" w14:textId="77777777" w:rsidR="00DD2F73" w:rsidRPr="00E8582C" w:rsidRDefault="00DD2F73" w:rsidP="00DD2F73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</w:p>
    <w:p w14:paraId="7A0C3A41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można kontaktować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się z inspektorem ochrony danych na adres poczty elektronicznej pod adresem </w:t>
      </w:r>
      <w:hyperlink r:id="rId9" w:history="1">
        <w:r w:rsidRPr="00E8582C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4223BE5C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przystępując do niego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704A94E1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danych osobowych jest dobrowolne, jednak ich podanie jest niezbędne do udziału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783E642F" w14:textId="1FEDB4FE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osobowych (imię i nazwisko, miejscowość,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adres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oraz umieszczenie tej informacji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materiałach promujących Województwo Kujawsko-Pomorskiego, jak również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0C96675F" w14:textId="077213C8" w:rsidR="00DD2F73" w:rsidRPr="00E8582C" w:rsidRDefault="00DD2F73" w:rsidP="00DD2F73">
      <w:pPr>
        <w:pStyle w:val="Akapitzlist"/>
        <w:numPr>
          <w:ilvl w:val="0"/>
          <w:numId w:val="28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czestników i laureatów,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dnia 10 maja 2018 r. o ochronie danych osobowych (Dz. U. 201</w:t>
      </w:r>
      <w:r w:rsidR="006B026D">
        <w:rPr>
          <w:rFonts w:ascii="Times New Roman" w:eastAsia="Times New Roman" w:hAnsi="Times New Roman" w:cs="Times New Roman"/>
          <w:sz w:val="24"/>
          <w:szCs w:val="24"/>
          <w:lang w:eastAsia="pl-PL"/>
        </w:rPr>
        <w:t>9 r.,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6B026D">
        <w:rPr>
          <w:rFonts w:ascii="Times New Roman" w:eastAsia="Times New Roman" w:hAnsi="Times New Roman" w:cs="Times New Roman"/>
          <w:sz w:val="24"/>
          <w:szCs w:val="24"/>
          <w:lang w:eastAsia="pl-PL"/>
        </w:rPr>
        <w:t>1781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01086A94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3AED52AF" w14:textId="36F41BCA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</w:t>
      </w:r>
      <w:r w:rsidR="00E43D4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czestników konkursu będą przetwarzane przez Administratora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3D89CFC7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6AF4E02E" w14:textId="77777777" w:rsidR="00DD2F73" w:rsidRPr="00E8582C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4F492B36" w14:textId="77777777" w:rsidR="00DD2F73" w:rsidRDefault="00DD2F73" w:rsidP="00DD2F73">
      <w:pPr>
        <w:pStyle w:val="Akapitzlist"/>
        <w:numPr>
          <w:ilvl w:val="0"/>
          <w:numId w:val="28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 poddane profilowaniu.</w:t>
      </w:r>
    </w:p>
    <w:p w14:paraId="4C912E9C" w14:textId="77777777" w:rsidR="00DD2F73" w:rsidRDefault="00DD2F73" w:rsidP="00DD2F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EB47354" w14:textId="661EF45B" w:rsidR="00DD2F73" w:rsidRPr="00E8582C" w:rsidRDefault="00DD2F73" w:rsidP="00DD2F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2BB92E97" w14:textId="77777777" w:rsidR="00DD2F73" w:rsidRDefault="00DD2F73" w:rsidP="00DD2F73">
      <w:pPr>
        <w:pStyle w:val="Akapitzlist"/>
        <w:numPr>
          <w:ilvl w:val="0"/>
          <w:numId w:val="25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7A3D1EDC" w14:textId="77777777" w:rsidR="00DD2F73" w:rsidRPr="00E8582C" w:rsidRDefault="00DD2F73" w:rsidP="00DD2F73">
      <w:pPr>
        <w:pStyle w:val="Akapitzlist"/>
        <w:numPr>
          <w:ilvl w:val="0"/>
          <w:numId w:val="25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jest odpowiedzialny za przeprowadzenie konkursu i jego prawidłowy przebieg.</w:t>
      </w:r>
    </w:p>
    <w:p w14:paraId="15D5CD1E" w14:textId="77777777" w:rsidR="00DD2F73" w:rsidRDefault="00DD2F73" w:rsidP="00DD2F73">
      <w:pPr>
        <w:pStyle w:val="Akapitzlist"/>
        <w:numPr>
          <w:ilvl w:val="0"/>
          <w:numId w:val="25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interpretowania regulaminu konkursu, bądź rozstrzygania kwestii nie ujętych                                 w regulaminie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Organizatorowi.</w:t>
      </w:r>
    </w:p>
    <w:p w14:paraId="119A3FB3" w14:textId="3B01669F" w:rsidR="00DD2F73" w:rsidRDefault="00DD2F73" w:rsidP="00DD2F73">
      <w:pPr>
        <w:pStyle w:val="Akapitzlist"/>
        <w:numPr>
          <w:ilvl w:val="0"/>
          <w:numId w:val="25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może wykorzystać uzyskane w związku z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onkursem materiały do działań informacyjnych i promocyjnych </w:t>
      </w:r>
      <w:r w:rsidR="004A09C9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konkursu.</w:t>
      </w:r>
    </w:p>
    <w:p w14:paraId="09146B83" w14:textId="77777777" w:rsidR="00907AE1" w:rsidRDefault="00907AE1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0EA3E9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9A3FB23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641E7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DD28E8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7F483F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DCE335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13DA7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17515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1A8655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2BA78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11FBAC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EC6247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76A75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1D52B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14B12A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EA12AA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A81CF3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FBF726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CBA69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FA7E4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82945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A2927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89763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A6F399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43906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CB5C5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42A192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786EB0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947CCE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CBA34BC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C54524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4C3EDAA" w14:textId="77777777" w:rsidR="006B026D" w:rsidRDefault="006B026D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6D3363" w14:textId="77777777" w:rsidR="00C85C16" w:rsidRDefault="00C85C16" w:rsidP="00C85C16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596303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Załączniki</w:t>
      </w:r>
      <w:r w:rsidR="00E71C72" w:rsidRPr="00907AE1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:</w:t>
      </w:r>
    </w:p>
    <w:p w14:paraId="3F384248" w14:textId="6AFB00BF" w:rsidR="00C85C16" w:rsidRPr="00907AE1" w:rsidRDefault="00E71C72" w:rsidP="00E71C72">
      <w:pPr>
        <w:pStyle w:val="Akapitzlist"/>
        <w:spacing w:before="100" w:beforeAutospacing="1" w:after="100" w:afterAutospacing="1" w:line="240" w:lineRule="auto"/>
        <w:ind w:left="1560" w:hanging="141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Załącznik nr 1 </w:t>
      </w:r>
      <w:r w:rsid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głoszenie do </w:t>
      </w:r>
      <w:r w:rsidR="004A09C9">
        <w:rPr>
          <w:rFonts w:ascii="Times New Roman" w:eastAsia="Times New Roman" w:hAnsi="Times New Roman" w:cs="Times New Roman"/>
          <w:sz w:val="16"/>
          <w:szCs w:val="16"/>
          <w:lang w:eastAsia="pl-PL"/>
        </w:rPr>
        <w:t>k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onkursu pn.”</w:t>
      </w:r>
      <w:r w:rsidR="00C85C16" w:rsidRPr="00907AE1">
        <w:rPr>
          <w:sz w:val="16"/>
          <w:szCs w:val="16"/>
        </w:rPr>
        <w:t xml:space="preserve"> </w:t>
      </w:r>
      <w:r w:rsidR="008C333E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„Pomysłowy Witacz Dożynkowy 202</w:t>
      </w:r>
      <w:r w:rsidR="004A09C9">
        <w:rPr>
          <w:rFonts w:ascii="Times New Roman" w:eastAsia="Times New Roman" w:hAnsi="Times New Roman" w:cs="Times New Roman"/>
          <w:sz w:val="16"/>
          <w:szCs w:val="16"/>
          <w:lang w:eastAsia="pl-PL"/>
        </w:rPr>
        <w:t>3</w:t>
      </w:r>
      <w:r w:rsidR="00C85C16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”</w:t>
      </w:r>
    </w:p>
    <w:p w14:paraId="6C5395FA" w14:textId="77777777" w:rsidR="00C85C16" w:rsidRPr="00907AE1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2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z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goda na przetwarzanie danych osobowych udzielana przez osobę, której dane dotyczą</w:t>
      </w:r>
    </w:p>
    <w:p w14:paraId="5DAD7F25" w14:textId="77777777" w:rsidR="00353BB0" w:rsidRDefault="00C85C16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Załącznik nr 3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- i</w:t>
      </w:r>
      <w:r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>nformacja w związku z przetwarzaniem danych osobowych osoby, której dane dotyczą</w:t>
      </w:r>
      <w:r w:rsidR="00E71C72" w:rsidRPr="00907A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</w:p>
    <w:p w14:paraId="65B19355" w14:textId="77777777" w:rsidR="00622978" w:rsidRDefault="00622978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226656C" w14:textId="77777777" w:rsidR="00622978" w:rsidRDefault="00622978" w:rsidP="00E71C72">
      <w:pPr>
        <w:pStyle w:val="Akapitzlist"/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970776F" w14:textId="77777777" w:rsidR="00622978" w:rsidRDefault="00622978" w:rsidP="00622978">
      <w:pPr>
        <w:pStyle w:val="Akapitzlist"/>
        <w:spacing w:before="100" w:beforeAutospacing="1" w:after="100" w:afterAutospacing="1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7A3BFB" w14:textId="77777777" w:rsidR="00622978" w:rsidRPr="00E8582C" w:rsidRDefault="00622978" w:rsidP="00622978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sectPr w:rsidR="00622978" w:rsidRPr="00E8582C" w:rsidSect="00A83E06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CC2CFE" w14:textId="77777777" w:rsidR="00FE7B23" w:rsidRDefault="00FE7B23" w:rsidP="00D01D15">
      <w:pPr>
        <w:spacing w:after="0" w:line="240" w:lineRule="auto"/>
      </w:pPr>
      <w:r>
        <w:separator/>
      </w:r>
    </w:p>
  </w:endnote>
  <w:endnote w:type="continuationSeparator" w:id="0">
    <w:p w14:paraId="36DADD74" w14:textId="77777777" w:rsidR="00FE7B23" w:rsidRDefault="00FE7B23" w:rsidP="00D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F39ADC" w14:textId="77777777" w:rsidR="00FE7B23" w:rsidRDefault="00FE7B23" w:rsidP="00D01D15">
      <w:pPr>
        <w:spacing w:after="0" w:line="240" w:lineRule="auto"/>
      </w:pPr>
      <w:r>
        <w:separator/>
      </w:r>
    </w:p>
  </w:footnote>
  <w:footnote w:type="continuationSeparator" w:id="0">
    <w:p w14:paraId="05964A4B" w14:textId="77777777" w:rsidR="00FE7B23" w:rsidRDefault="00FE7B23" w:rsidP="00D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50817"/>
    <w:multiLevelType w:val="hybridMultilevel"/>
    <w:tmpl w:val="3B1282A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A530A1"/>
    <w:multiLevelType w:val="hybridMultilevel"/>
    <w:tmpl w:val="970E5A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805112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B84E15"/>
    <w:multiLevelType w:val="hybridMultilevel"/>
    <w:tmpl w:val="A05450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91A8B"/>
    <w:multiLevelType w:val="hybridMultilevel"/>
    <w:tmpl w:val="F4ECB542"/>
    <w:lvl w:ilvl="0" w:tplc="1EB45150">
      <w:start w:val="1"/>
      <w:numFmt w:val="decimal"/>
      <w:lvlText w:val="%1)"/>
      <w:lvlJc w:val="left"/>
      <w:pPr>
        <w:ind w:left="108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D02D35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617966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32C03"/>
    <w:multiLevelType w:val="hybridMultilevel"/>
    <w:tmpl w:val="D632ED14"/>
    <w:lvl w:ilvl="0" w:tplc="88A22B4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3318EA"/>
    <w:multiLevelType w:val="hybridMultilevel"/>
    <w:tmpl w:val="1C6CA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49A377E"/>
    <w:multiLevelType w:val="multilevel"/>
    <w:tmpl w:val="277AD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77B5C95"/>
    <w:multiLevelType w:val="hybridMultilevel"/>
    <w:tmpl w:val="FE1E8CE4"/>
    <w:lvl w:ilvl="0" w:tplc="BB06614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F69150E"/>
    <w:multiLevelType w:val="hybridMultilevel"/>
    <w:tmpl w:val="BF581CCC"/>
    <w:lvl w:ilvl="0" w:tplc="04150011">
      <w:start w:val="1"/>
      <w:numFmt w:val="decimal"/>
      <w:lvlText w:val="%1)"/>
      <w:lvlJc w:val="left"/>
      <w:pPr>
        <w:ind w:left="4971" w:hanging="360"/>
      </w:pPr>
    </w:lvl>
    <w:lvl w:ilvl="1" w:tplc="04150019" w:tentative="1">
      <w:start w:val="1"/>
      <w:numFmt w:val="lowerLetter"/>
      <w:lvlText w:val="%2."/>
      <w:lvlJc w:val="left"/>
      <w:pPr>
        <w:ind w:left="5691" w:hanging="360"/>
      </w:pPr>
    </w:lvl>
    <w:lvl w:ilvl="2" w:tplc="0415001B" w:tentative="1">
      <w:start w:val="1"/>
      <w:numFmt w:val="lowerRoman"/>
      <w:lvlText w:val="%3."/>
      <w:lvlJc w:val="right"/>
      <w:pPr>
        <w:ind w:left="6411" w:hanging="180"/>
      </w:pPr>
    </w:lvl>
    <w:lvl w:ilvl="3" w:tplc="0415000F" w:tentative="1">
      <w:start w:val="1"/>
      <w:numFmt w:val="decimal"/>
      <w:lvlText w:val="%4."/>
      <w:lvlJc w:val="left"/>
      <w:pPr>
        <w:ind w:left="7131" w:hanging="360"/>
      </w:pPr>
    </w:lvl>
    <w:lvl w:ilvl="4" w:tplc="04150019" w:tentative="1">
      <w:start w:val="1"/>
      <w:numFmt w:val="lowerLetter"/>
      <w:lvlText w:val="%5."/>
      <w:lvlJc w:val="left"/>
      <w:pPr>
        <w:ind w:left="7851" w:hanging="360"/>
      </w:pPr>
    </w:lvl>
    <w:lvl w:ilvl="5" w:tplc="0415001B" w:tentative="1">
      <w:start w:val="1"/>
      <w:numFmt w:val="lowerRoman"/>
      <w:lvlText w:val="%6."/>
      <w:lvlJc w:val="right"/>
      <w:pPr>
        <w:ind w:left="8571" w:hanging="180"/>
      </w:pPr>
    </w:lvl>
    <w:lvl w:ilvl="6" w:tplc="0415000F" w:tentative="1">
      <w:start w:val="1"/>
      <w:numFmt w:val="decimal"/>
      <w:lvlText w:val="%7."/>
      <w:lvlJc w:val="left"/>
      <w:pPr>
        <w:ind w:left="9291" w:hanging="360"/>
      </w:pPr>
    </w:lvl>
    <w:lvl w:ilvl="7" w:tplc="04150019" w:tentative="1">
      <w:start w:val="1"/>
      <w:numFmt w:val="lowerLetter"/>
      <w:lvlText w:val="%8."/>
      <w:lvlJc w:val="left"/>
      <w:pPr>
        <w:ind w:left="10011" w:hanging="360"/>
      </w:pPr>
    </w:lvl>
    <w:lvl w:ilvl="8" w:tplc="0415001B" w:tentative="1">
      <w:start w:val="1"/>
      <w:numFmt w:val="lowerRoman"/>
      <w:lvlText w:val="%9."/>
      <w:lvlJc w:val="right"/>
      <w:pPr>
        <w:ind w:left="10731" w:hanging="180"/>
      </w:pPr>
    </w:lvl>
  </w:abstractNum>
  <w:abstractNum w:abstractNumId="22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67C429F5"/>
    <w:multiLevelType w:val="hybridMultilevel"/>
    <w:tmpl w:val="A05450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A1D31F5"/>
    <w:multiLevelType w:val="hybridMultilevel"/>
    <w:tmpl w:val="585AE0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37C1B"/>
    <w:multiLevelType w:val="hybridMultilevel"/>
    <w:tmpl w:val="41DE6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8C29DD"/>
    <w:multiLevelType w:val="multilevel"/>
    <w:tmpl w:val="C3227A4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7314960">
    <w:abstractNumId w:val="13"/>
  </w:num>
  <w:num w:numId="2" w16cid:durableId="221599385">
    <w:abstractNumId w:val="11"/>
  </w:num>
  <w:num w:numId="3" w16cid:durableId="211503558">
    <w:abstractNumId w:val="29"/>
  </w:num>
  <w:num w:numId="4" w16cid:durableId="112017985">
    <w:abstractNumId w:val="27"/>
  </w:num>
  <w:num w:numId="5" w16cid:durableId="1870725445">
    <w:abstractNumId w:val="32"/>
  </w:num>
  <w:num w:numId="6" w16cid:durableId="800459856">
    <w:abstractNumId w:val="7"/>
  </w:num>
  <w:num w:numId="7" w16cid:durableId="1911840489">
    <w:abstractNumId w:val="33"/>
  </w:num>
  <w:num w:numId="8" w16cid:durableId="1380744284">
    <w:abstractNumId w:val="25"/>
  </w:num>
  <w:num w:numId="9" w16cid:durableId="283581364">
    <w:abstractNumId w:val="4"/>
  </w:num>
  <w:num w:numId="10" w16cid:durableId="1588810405">
    <w:abstractNumId w:val="22"/>
  </w:num>
  <w:num w:numId="11" w16cid:durableId="1748530736">
    <w:abstractNumId w:val="14"/>
  </w:num>
  <w:num w:numId="12" w16cid:durableId="986741380">
    <w:abstractNumId w:val="2"/>
  </w:num>
  <w:num w:numId="13" w16cid:durableId="967392298">
    <w:abstractNumId w:val="5"/>
  </w:num>
  <w:num w:numId="14" w16cid:durableId="423036758">
    <w:abstractNumId w:val="12"/>
  </w:num>
  <w:num w:numId="15" w16cid:durableId="39479896">
    <w:abstractNumId w:val="9"/>
  </w:num>
  <w:num w:numId="16" w16cid:durableId="528950255">
    <w:abstractNumId w:val="26"/>
  </w:num>
  <w:num w:numId="17" w16cid:durableId="938218504">
    <w:abstractNumId w:val="8"/>
  </w:num>
  <w:num w:numId="18" w16cid:durableId="381708533">
    <w:abstractNumId w:val="0"/>
  </w:num>
  <w:num w:numId="19" w16cid:durableId="1639845078">
    <w:abstractNumId w:val="3"/>
  </w:num>
  <w:num w:numId="20" w16cid:durableId="1763718908">
    <w:abstractNumId w:val="1"/>
  </w:num>
  <w:num w:numId="21" w16cid:durableId="1940529814">
    <w:abstractNumId w:val="28"/>
  </w:num>
  <w:num w:numId="22" w16cid:durableId="243301040">
    <w:abstractNumId w:val="21"/>
  </w:num>
  <w:num w:numId="23" w16cid:durableId="1345016561">
    <w:abstractNumId w:val="23"/>
  </w:num>
  <w:num w:numId="24" w16cid:durableId="833302076">
    <w:abstractNumId w:val="15"/>
  </w:num>
  <w:num w:numId="25" w16cid:durableId="1810441771">
    <w:abstractNumId w:val="16"/>
  </w:num>
  <w:num w:numId="26" w16cid:durableId="1770202680">
    <w:abstractNumId w:val="30"/>
  </w:num>
  <w:num w:numId="27" w16cid:durableId="2084329207">
    <w:abstractNumId w:val="17"/>
  </w:num>
  <w:num w:numId="28" w16cid:durableId="341053737">
    <w:abstractNumId w:val="18"/>
  </w:num>
  <w:num w:numId="29" w16cid:durableId="142355937">
    <w:abstractNumId w:val="19"/>
  </w:num>
  <w:num w:numId="30" w16cid:durableId="1452743910">
    <w:abstractNumId w:val="20"/>
  </w:num>
  <w:num w:numId="31" w16cid:durableId="1570186899">
    <w:abstractNumId w:val="31"/>
  </w:num>
  <w:num w:numId="32" w16cid:durableId="223880198">
    <w:abstractNumId w:val="10"/>
  </w:num>
  <w:num w:numId="33" w16cid:durableId="814105449">
    <w:abstractNumId w:val="6"/>
  </w:num>
  <w:num w:numId="34" w16cid:durableId="15167684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55677"/>
    <w:rsid w:val="00055840"/>
    <w:rsid w:val="000632AF"/>
    <w:rsid w:val="000A3B19"/>
    <w:rsid w:val="000A5CCE"/>
    <w:rsid w:val="000B7BAC"/>
    <w:rsid w:val="000E5CC4"/>
    <w:rsid w:val="0011290E"/>
    <w:rsid w:val="00195FD6"/>
    <w:rsid w:val="001A345F"/>
    <w:rsid w:val="001B6178"/>
    <w:rsid w:val="001D4B7C"/>
    <w:rsid w:val="002D1BA8"/>
    <w:rsid w:val="002E26CC"/>
    <w:rsid w:val="002F10C6"/>
    <w:rsid w:val="00307402"/>
    <w:rsid w:val="00353BB0"/>
    <w:rsid w:val="00354EB2"/>
    <w:rsid w:val="00355C62"/>
    <w:rsid w:val="0036024C"/>
    <w:rsid w:val="00384042"/>
    <w:rsid w:val="003C1A1D"/>
    <w:rsid w:val="003C3FD4"/>
    <w:rsid w:val="003C69FD"/>
    <w:rsid w:val="003F2A2E"/>
    <w:rsid w:val="004140E0"/>
    <w:rsid w:val="004408BF"/>
    <w:rsid w:val="0045583E"/>
    <w:rsid w:val="004A09C9"/>
    <w:rsid w:val="004F149D"/>
    <w:rsid w:val="00532D64"/>
    <w:rsid w:val="005A3D7B"/>
    <w:rsid w:val="005B7D05"/>
    <w:rsid w:val="005E0AE9"/>
    <w:rsid w:val="00622978"/>
    <w:rsid w:val="006253C4"/>
    <w:rsid w:val="006B026D"/>
    <w:rsid w:val="006F40BF"/>
    <w:rsid w:val="0075284B"/>
    <w:rsid w:val="00760BD1"/>
    <w:rsid w:val="00762EFE"/>
    <w:rsid w:val="007667CC"/>
    <w:rsid w:val="00775793"/>
    <w:rsid w:val="00784478"/>
    <w:rsid w:val="007904FD"/>
    <w:rsid w:val="007D1887"/>
    <w:rsid w:val="007E7335"/>
    <w:rsid w:val="007F62D2"/>
    <w:rsid w:val="00822348"/>
    <w:rsid w:val="00825305"/>
    <w:rsid w:val="00831EBA"/>
    <w:rsid w:val="008B6068"/>
    <w:rsid w:val="008C333E"/>
    <w:rsid w:val="008E4927"/>
    <w:rsid w:val="00904CB9"/>
    <w:rsid w:val="00907AE1"/>
    <w:rsid w:val="00910FF1"/>
    <w:rsid w:val="00912AED"/>
    <w:rsid w:val="009E647F"/>
    <w:rsid w:val="00A40A0A"/>
    <w:rsid w:val="00A61C8B"/>
    <w:rsid w:val="00A83E06"/>
    <w:rsid w:val="00AD4D32"/>
    <w:rsid w:val="00B13AB6"/>
    <w:rsid w:val="00B456C9"/>
    <w:rsid w:val="00B77F69"/>
    <w:rsid w:val="00B804FE"/>
    <w:rsid w:val="00BF42E8"/>
    <w:rsid w:val="00C03F12"/>
    <w:rsid w:val="00C551DB"/>
    <w:rsid w:val="00C8317D"/>
    <w:rsid w:val="00C85C16"/>
    <w:rsid w:val="00C85D6E"/>
    <w:rsid w:val="00D01D15"/>
    <w:rsid w:val="00D056BC"/>
    <w:rsid w:val="00D40571"/>
    <w:rsid w:val="00D817B5"/>
    <w:rsid w:val="00DA30A4"/>
    <w:rsid w:val="00DD2F73"/>
    <w:rsid w:val="00E00146"/>
    <w:rsid w:val="00E219AD"/>
    <w:rsid w:val="00E316A7"/>
    <w:rsid w:val="00E34062"/>
    <w:rsid w:val="00E43D4E"/>
    <w:rsid w:val="00E70098"/>
    <w:rsid w:val="00E71C72"/>
    <w:rsid w:val="00EC4EDA"/>
    <w:rsid w:val="00EC64D0"/>
    <w:rsid w:val="00EF0564"/>
    <w:rsid w:val="00F265E1"/>
    <w:rsid w:val="00F5556C"/>
    <w:rsid w:val="00FC2F75"/>
    <w:rsid w:val="00FD436E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704E0"/>
  <w15:docId w15:val="{8C298A8C-C21F-40FD-B279-9240383EF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556C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1D1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1D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1D15"/>
    <w:rPr>
      <w:vertAlign w:val="superscript"/>
    </w:rPr>
  </w:style>
  <w:style w:type="paragraph" w:styleId="Akapitzlist">
    <w:name w:val="List Paragraph"/>
    <w:basedOn w:val="Normalny"/>
    <w:uiPriority w:val="34"/>
    <w:qFormat/>
    <w:rsid w:val="00E00146"/>
    <w:pPr>
      <w:ind w:left="720"/>
      <w:contextualSpacing/>
    </w:pPr>
  </w:style>
  <w:style w:type="paragraph" w:customStyle="1" w:styleId="Default">
    <w:name w:val="Default"/>
    <w:rsid w:val="00353B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E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jawsko-pomorskie.pl/menu-tematyczne/rolnictwo-i-obszary-wiejski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ujawsko-pomorskie.pl/menu-tematyczne/rolnictwo-i-obszary-wiejsk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1557</Words>
  <Characters>9343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2024-05-17T10:24:00Z</cp:lastPrinted>
  <dcterms:created xsi:type="dcterms:W3CDTF">2024-06-04T14:36:00Z</dcterms:created>
  <dcterms:modified xsi:type="dcterms:W3CDTF">2024-06-04T14:36:00Z</dcterms:modified>
</cp:coreProperties>
</file>