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71D" w:rsidRPr="00D10948" w:rsidRDefault="0001171D" w:rsidP="0001171D">
      <w:pPr>
        <w:jc w:val="center"/>
        <w:rPr>
          <w:b/>
          <w:color w:val="FF0000"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 wp14:anchorId="7250A790" wp14:editId="1B3929B7">
            <wp:extent cx="5760720" cy="637540"/>
            <wp:effectExtent l="0" t="0" r="0" b="0"/>
            <wp:docPr id="2" name="Obraz 2" descr="Logo całość szaroś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ałość szaroś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948">
        <w:rPr>
          <w:b/>
          <w:color w:val="FF0000"/>
          <w:sz w:val="24"/>
          <w:szCs w:val="24"/>
        </w:rPr>
        <w:t>Zapraszamy</w:t>
      </w:r>
    </w:p>
    <w:p w:rsidR="0001171D" w:rsidRPr="00D10948" w:rsidRDefault="0001171D" w:rsidP="0001171D">
      <w:pPr>
        <w:jc w:val="center"/>
        <w:rPr>
          <w:b/>
          <w:sz w:val="24"/>
          <w:szCs w:val="24"/>
        </w:rPr>
      </w:pPr>
      <w:r w:rsidRPr="00D10948">
        <w:rPr>
          <w:b/>
          <w:sz w:val="24"/>
          <w:szCs w:val="24"/>
        </w:rPr>
        <w:t>dyrektorów, wicedyrektorów, nauczycieli wszystkich typów placówek oświatowych</w:t>
      </w:r>
    </w:p>
    <w:p w:rsidR="0001171D" w:rsidRPr="00D10948" w:rsidRDefault="0001171D" w:rsidP="0001171D">
      <w:pPr>
        <w:jc w:val="center"/>
        <w:rPr>
          <w:b/>
          <w:sz w:val="24"/>
          <w:szCs w:val="24"/>
        </w:rPr>
      </w:pPr>
      <w:r w:rsidRPr="00D10948">
        <w:rPr>
          <w:b/>
          <w:sz w:val="24"/>
          <w:szCs w:val="24"/>
        </w:rPr>
        <w:t>na szkolenie online:</w:t>
      </w:r>
    </w:p>
    <w:p w:rsidR="007D3BFB" w:rsidRDefault="007D3BFB" w:rsidP="007D3BFB">
      <w:pPr>
        <w:rPr>
          <w:b/>
          <w:color w:val="1F497D" w:themeColor="text2"/>
          <w:sz w:val="36"/>
          <w:szCs w:val="36"/>
        </w:rPr>
      </w:pPr>
      <w:r>
        <w:rPr>
          <w:b/>
          <w:color w:val="1F497D" w:themeColor="text2"/>
          <w:sz w:val="28"/>
          <w:szCs w:val="28"/>
        </w:rPr>
        <w:t xml:space="preserve">    </w:t>
      </w:r>
      <w:r w:rsidR="0001171D" w:rsidRPr="00D10948">
        <w:rPr>
          <w:b/>
          <w:color w:val="1F497D" w:themeColor="text2"/>
          <w:sz w:val="28"/>
          <w:szCs w:val="28"/>
        </w:rPr>
        <w:t>BEZPIECZEŃSTWO W PLACÓWCE OŚWIATOWEJ –</w:t>
      </w:r>
      <w:r>
        <w:rPr>
          <w:b/>
          <w:color w:val="1F497D" w:themeColor="text2"/>
          <w:sz w:val="28"/>
          <w:szCs w:val="28"/>
        </w:rPr>
        <w:t xml:space="preserve"> </w:t>
      </w:r>
      <w:r w:rsidR="0001171D" w:rsidRPr="00D10948">
        <w:rPr>
          <w:b/>
          <w:color w:val="1F497D" w:themeColor="text2"/>
          <w:sz w:val="28"/>
          <w:szCs w:val="28"/>
        </w:rPr>
        <w:t>ATAK TERRORYSTYCZNY</w:t>
      </w:r>
      <w:r>
        <w:rPr>
          <w:b/>
          <w:color w:val="1F497D" w:themeColor="text2"/>
          <w:sz w:val="36"/>
          <w:szCs w:val="36"/>
        </w:rPr>
        <w:t xml:space="preserve">                                                                                                     </w:t>
      </w:r>
    </w:p>
    <w:p w:rsidR="0001171D" w:rsidRPr="007D3BFB" w:rsidRDefault="0001171D" w:rsidP="007D3BFB">
      <w:pPr>
        <w:rPr>
          <w:b/>
          <w:color w:val="1F497D" w:themeColor="text2"/>
          <w:sz w:val="36"/>
          <w:szCs w:val="36"/>
        </w:rPr>
      </w:pPr>
      <w:r w:rsidRPr="00D10948">
        <w:rPr>
          <w:b/>
          <w:color w:val="1F497D" w:themeColor="text2"/>
        </w:rPr>
        <w:t>W programie:</w:t>
      </w:r>
    </w:p>
    <w:p w:rsidR="0001171D" w:rsidRPr="00D10948" w:rsidRDefault="0001171D">
      <w:r w:rsidRPr="00D10948">
        <w:t>1.</w:t>
      </w:r>
      <w:r w:rsidR="009A4C2D">
        <w:t xml:space="preserve"> </w:t>
      </w:r>
      <w:r w:rsidRPr="00D10948">
        <w:t xml:space="preserve">Jak unikać zagrożeń? </w:t>
      </w:r>
    </w:p>
    <w:p w:rsidR="0001171D" w:rsidRPr="00D10948" w:rsidRDefault="0001171D">
      <w:r w:rsidRPr="00D10948">
        <w:t>2.</w:t>
      </w:r>
      <w:r w:rsidR="009A4C2D">
        <w:t xml:space="preserve"> </w:t>
      </w:r>
      <w:r w:rsidRPr="00D10948">
        <w:t>Bezpieczeństwo własne</w:t>
      </w:r>
    </w:p>
    <w:p w:rsidR="0001171D" w:rsidRPr="00D10948" w:rsidRDefault="0001171D">
      <w:r w:rsidRPr="00D10948">
        <w:t>3. Procedura postępowania w przypadku zamachu terrorystycznego</w:t>
      </w:r>
    </w:p>
    <w:p w:rsidR="0001171D" w:rsidRPr="00D10948" w:rsidRDefault="0001171D">
      <w:r w:rsidRPr="00D10948">
        <w:t xml:space="preserve"> 4. Zagrożenia incydentem bombowym</w:t>
      </w:r>
    </w:p>
    <w:p w:rsidR="0001171D" w:rsidRPr="007D3BFB" w:rsidRDefault="009A4C2D">
      <w:pPr>
        <w:rPr>
          <w:b/>
          <w:color w:val="1F497D" w:themeColor="text2"/>
        </w:rPr>
      </w:pPr>
      <w:r>
        <w:rPr>
          <w:b/>
          <w:color w:val="1F497D" w:themeColor="text2"/>
        </w:rPr>
        <w:t>Termin</w:t>
      </w:r>
      <w:r w:rsidR="0001171D" w:rsidRPr="00D10948">
        <w:rPr>
          <w:b/>
          <w:color w:val="1F497D" w:themeColor="text2"/>
        </w:rPr>
        <w:t>:</w:t>
      </w:r>
      <w:r w:rsidR="000C0120" w:rsidRPr="00D10948">
        <w:rPr>
          <w:b/>
          <w:color w:val="1F497D" w:themeColor="text2"/>
        </w:rPr>
        <w:t xml:space="preserve">  </w:t>
      </w:r>
      <w:r w:rsidR="00830FD2">
        <w:rPr>
          <w:b/>
        </w:rPr>
        <w:t>4</w:t>
      </w:r>
      <w:r w:rsidR="0001171D" w:rsidRPr="007D3BFB">
        <w:rPr>
          <w:b/>
        </w:rPr>
        <w:t>.</w:t>
      </w:r>
      <w:r w:rsidR="000C0120" w:rsidRPr="007D3BFB">
        <w:rPr>
          <w:b/>
        </w:rPr>
        <w:t>0</w:t>
      </w:r>
      <w:r w:rsidR="00830FD2">
        <w:rPr>
          <w:b/>
        </w:rPr>
        <w:t>6</w:t>
      </w:r>
      <w:r w:rsidR="0001171D" w:rsidRPr="007D3BFB">
        <w:rPr>
          <w:b/>
        </w:rPr>
        <w:t>.202</w:t>
      </w:r>
      <w:r w:rsidR="00D10948" w:rsidRPr="007D3BFB">
        <w:rPr>
          <w:b/>
        </w:rPr>
        <w:t>5</w:t>
      </w:r>
      <w:r w:rsidR="0001171D" w:rsidRPr="007D3BFB">
        <w:rPr>
          <w:b/>
        </w:rPr>
        <w:t xml:space="preserve"> roku, w godz. </w:t>
      </w:r>
      <w:r w:rsidR="00830FD2">
        <w:rPr>
          <w:b/>
        </w:rPr>
        <w:t>10.00-12.00</w:t>
      </w:r>
      <w:r w:rsidR="0001171D" w:rsidRPr="007D3BFB">
        <w:rPr>
          <w:b/>
        </w:rPr>
        <w:t xml:space="preserve"> </w:t>
      </w:r>
    </w:p>
    <w:p w:rsidR="00D10948" w:rsidRPr="00D10948" w:rsidRDefault="0001171D">
      <w:pPr>
        <w:rPr>
          <w:b/>
        </w:rPr>
      </w:pPr>
      <w:r w:rsidRPr="00D10948">
        <w:rPr>
          <w:b/>
        </w:rPr>
        <w:t xml:space="preserve">Link do zapisu: </w:t>
      </w:r>
    </w:p>
    <w:p w:rsidR="00D10948" w:rsidRPr="00830FD2" w:rsidRDefault="009A4C2D">
      <w:pPr>
        <w:rPr>
          <w:b/>
          <w:color w:val="0000FF" w:themeColor="hyperlink"/>
          <w:u w:val="single"/>
        </w:rPr>
      </w:pPr>
      <w:hyperlink r:id="rId5" w:history="1">
        <w:r w:rsidR="00830FD2" w:rsidRPr="00BA5567">
          <w:rPr>
            <w:rStyle w:val="Hipercze"/>
            <w:b/>
          </w:rPr>
          <w:t>https://cen.bydgoszcz.pl/cen/trainings/signup/1171o41,dok.html?grupa=5418&amp;signup=1</w:t>
        </w:r>
      </w:hyperlink>
    </w:p>
    <w:p w:rsidR="000C0120" w:rsidRPr="00D10948" w:rsidRDefault="009A4C2D">
      <w:pPr>
        <w:rPr>
          <w:b/>
        </w:rPr>
      </w:pPr>
      <w:r>
        <w:rPr>
          <w:b/>
        </w:rPr>
        <w:t>l</w:t>
      </w:r>
      <w:bookmarkStart w:id="0" w:name="_GoBack"/>
      <w:bookmarkEnd w:id="0"/>
      <w:r w:rsidR="000C0120" w:rsidRPr="00D10948">
        <w:rPr>
          <w:b/>
        </w:rPr>
        <w:t>ub</w:t>
      </w:r>
    </w:p>
    <w:p w:rsidR="00D10948" w:rsidRDefault="009A4C2D" w:rsidP="00D10948">
      <w:pPr>
        <w:rPr>
          <w:b/>
        </w:rPr>
      </w:pPr>
      <w:hyperlink r:id="rId6" w:history="1">
        <w:r w:rsidR="00D10948" w:rsidRPr="00D750FE">
          <w:rPr>
            <w:rStyle w:val="Hipercze"/>
            <w:b/>
          </w:rPr>
          <w:t>https://cen.bydgoszcz.pl/cen/trainings/46k1171,Kierunek-2-Bezpieczenstwo-w-placowce-oswiatowej-atak-terrorystyczny-zdalne.html</w:t>
        </w:r>
      </w:hyperlink>
    </w:p>
    <w:p w:rsidR="00D10948" w:rsidRPr="00D10948" w:rsidRDefault="00D10948" w:rsidP="00D10948">
      <w:pPr>
        <w:rPr>
          <w:b/>
        </w:rPr>
      </w:pPr>
    </w:p>
    <w:p w:rsidR="0001171D" w:rsidRPr="00D10948" w:rsidRDefault="0001171D" w:rsidP="0001171D">
      <w:pPr>
        <w:rPr>
          <w:b/>
        </w:rPr>
      </w:pPr>
      <w:r w:rsidRPr="00D10948">
        <w:rPr>
          <w:b/>
        </w:rPr>
        <w:t xml:space="preserve"> </w:t>
      </w:r>
      <w:r w:rsidRPr="00D10948">
        <w:rPr>
          <w:b/>
          <w:color w:val="1F497D" w:themeColor="text2"/>
        </w:rPr>
        <w:t xml:space="preserve">Koszt szkolenia: </w:t>
      </w:r>
      <w:r w:rsidRPr="00D10948">
        <w:rPr>
          <w:b/>
        </w:rPr>
        <w:t>60 zł</w:t>
      </w:r>
    </w:p>
    <w:p w:rsidR="0001171D" w:rsidRPr="0001171D" w:rsidRDefault="0001171D" w:rsidP="0001171D">
      <w:r>
        <w:rPr>
          <w:b/>
          <w:sz w:val="28"/>
          <w:szCs w:val="28"/>
        </w:rPr>
        <w:t xml:space="preserve">                    </w:t>
      </w:r>
      <w:r>
        <w:t xml:space="preserve">                                                                               Organizator szkolenia: </w:t>
      </w:r>
      <w:r w:rsidRPr="002C7D41">
        <w:rPr>
          <w:b/>
        </w:rPr>
        <w:t xml:space="preserve">Danuta Frankowska                                                                                                     </w:t>
      </w:r>
      <w:r>
        <w:rPr>
          <w:b/>
        </w:rPr>
        <w:t xml:space="preserve"> </w:t>
      </w:r>
    </w:p>
    <w:p w:rsidR="0001171D" w:rsidRDefault="0001171D" w:rsidP="0001171D">
      <w:r>
        <w:rPr>
          <w:b/>
        </w:rPr>
        <w:t xml:space="preserve">                                                                                                         </w:t>
      </w:r>
      <w:r>
        <w:t xml:space="preserve">nauczyciel konsultant KPCEN w Bydgoszczy                                                    </w:t>
      </w:r>
    </w:p>
    <w:p w:rsidR="0001171D" w:rsidRDefault="0001171D" w:rsidP="0001171D">
      <w:r>
        <w:t xml:space="preserve">                                                                                                         </w:t>
      </w:r>
      <w:hyperlink r:id="rId7" w:history="1">
        <w:r w:rsidRPr="005B43A6">
          <w:rPr>
            <w:rStyle w:val="Hipercze"/>
          </w:rPr>
          <w:t>danuta.frankowska@cen.bydgoszcz.pl</w:t>
        </w:r>
      </w:hyperlink>
      <w:r>
        <w:t xml:space="preserve">                                                                                                                       </w:t>
      </w:r>
    </w:p>
    <w:p w:rsidR="0001171D" w:rsidRPr="002C7D41" w:rsidRDefault="0001171D" w:rsidP="0001171D">
      <w:pPr>
        <w:rPr>
          <w:b/>
          <w:sz w:val="28"/>
          <w:szCs w:val="28"/>
        </w:rPr>
      </w:pPr>
      <w:r>
        <w:t xml:space="preserve">                                                                                                         tel. 52 349-31-50 w. 44</w:t>
      </w:r>
    </w:p>
    <w:sectPr w:rsidR="0001171D" w:rsidRPr="002C7D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71D"/>
    <w:rsid w:val="0001171D"/>
    <w:rsid w:val="000264E9"/>
    <w:rsid w:val="000C0120"/>
    <w:rsid w:val="000E3A12"/>
    <w:rsid w:val="001E033D"/>
    <w:rsid w:val="003B3C06"/>
    <w:rsid w:val="007D3BFB"/>
    <w:rsid w:val="00830FD2"/>
    <w:rsid w:val="009A4C2D"/>
    <w:rsid w:val="00D1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94ACE"/>
  <w15:docId w15:val="{89FB7BB7-743C-431C-8AD7-61C2A24AF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11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171D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117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anuta.frankowska@cen.bydgoszcz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en.bydgoszcz.pl/cen/trainings/46k1171,Kierunek-2-Bezpieczenstwo-w-placowce-oswiatowej-atak-terrorystyczny-zdalne.html" TargetMode="External"/><Relationship Id="rId5" Type="http://schemas.openxmlformats.org/officeDocument/2006/relationships/hyperlink" Target="https://cen.bydgoszcz.pl/cen/trainings/signup/1171o41,dok.html?grupa=5418&amp;signup=1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KPCEN</dc:creator>
  <cp:lastModifiedBy>Anna Rupińska</cp:lastModifiedBy>
  <cp:revision>2</cp:revision>
  <cp:lastPrinted>2024-09-17T08:50:00Z</cp:lastPrinted>
  <dcterms:created xsi:type="dcterms:W3CDTF">2025-05-27T12:39:00Z</dcterms:created>
  <dcterms:modified xsi:type="dcterms:W3CDTF">2025-05-27T12:39:00Z</dcterms:modified>
</cp:coreProperties>
</file>