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E4802" w14:textId="1AACF7E0" w:rsidR="00D575E4" w:rsidRPr="00B47DF5" w:rsidRDefault="00FB7D58" w:rsidP="00644FA6">
      <w:pPr>
        <w:spacing w:after="0"/>
        <w:ind w:left="2832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 xml:space="preserve">         </w:t>
      </w:r>
      <w:r w:rsidR="00AE4050">
        <w:rPr>
          <w:rFonts w:ascii="Times New Roman" w:hAnsi="Times New Roman"/>
          <w:sz w:val="20"/>
          <w:szCs w:val="20"/>
        </w:rPr>
        <w:tab/>
      </w:r>
      <w:r w:rsidR="0063131D" w:rsidRPr="0063131D">
        <w:rPr>
          <w:rFonts w:ascii="Times New Roman" w:hAnsi="Times New Roman"/>
          <w:sz w:val="20"/>
          <w:szCs w:val="20"/>
        </w:rPr>
        <w:t xml:space="preserve"> </w:t>
      </w:r>
    </w:p>
    <w:bookmarkEnd w:id="0"/>
    <w:p w14:paraId="4EC7F26A" w14:textId="65CFC34F" w:rsidR="00465F8B" w:rsidRPr="00E8582C" w:rsidRDefault="00465F8B" w:rsidP="0055460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Regulamin </w:t>
      </w:r>
      <w:r w:rsidR="00047E6C">
        <w:rPr>
          <w:rFonts w:ascii="Times New Roman" w:hAnsi="Times New Roman" w:cs="Times New Roman"/>
          <w:b/>
          <w:bCs/>
          <w:sz w:val="24"/>
          <w:szCs w:val="24"/>
        </w:rPr>
        <w:t xml:space="preserve">X edycji </w:t>
      </w: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konkursu </w:t>
      </w:r>
    </w:p>
    <w:p w14:paraId="5CDBC8D7" w14:textId="50695CE8" w:rsidR="00465F8B" w:rsidRPr="00E8582C" w:rsidRDefault="00465F8B" w:rsidP="0055460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o nagrodę Marszałka Województwa Kujawsko-Pomorskiego</w:t>
      </w:r>
      <w:r w:rsidR="00554602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E8582C">
        <w:rPr>
          <w:rFonts w:ascii="Times New Roman" w:hAnsi="Times New Roman" w:cs="Times New Roman"/>
          <w:b/>
          <w:bCs/>
          <w:sz w:val="24"/>
          <w:szCs w:val="24"/>
        </w:rPr>
        <w:t>Agricola</w:t>
      </w:r>
      <w:proofErr w:type="spellEnd"/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– Syn Ziemi”</w:t>
      </w:r>
    </w:p>
    <w:p w14:paraId="639FFD74" w14:textId="77777777" w:rsidR="00E8582C" w:rsidRDefault="00E8582C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8DFC68" w14:textId="690799B1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24F79F1E" w14:textId="4FD83A29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0EAD3896" w14:textId="259978EF" w:rsidR="00441179" w:rsidRPr="00E8582C" w:rsidRDefault="00441179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Regulamin określa zasady i warunki przeprowadzenia </w:t>
      </w:r>
      <w:r w:rsidR="00341333">
        <w:rPr>
          <w:rFonts w:ascii="Times New Roman" w:hAnsi="Times New Roman" w:cs="Times New Roman"/>
          <w:sz w:val="24"/>
          <w:szCs w:val="24"/>
        </w:rPr>
        <w:t xml:space="preserve">X edycji </w:t>
      </w:r>
      <w:r w:rsidRPr="00E8582C">
        <w:rPr>
          <w:rFonts w:ascii="Times New Roman" w:hAnsi="Times New Roman" w:cs="Times New Roman"/>
          <w:sz w:val="24"/>
          <w:szCs w:val="24"/>
        </w:rPr>
        <w:t xml:space="preserve">konkursu </w:t>
      </w:r>
      <w:r w:rsidR="00EE09CC" w:rsidRPr="00E8582C">
        <w:rPr>
          <w:rFonts w:ascii="Times New Roman" w:hAnsi="Times New Roman" w:cs="Times New Roman"/>
          <w:sz w:val="24"/>
          <w:szCs w:val="24"/>
        </w:rPr>
        <w:t xml:space="preserve">o nagrodę Marszałka </w:t>
      </w:r>
      <w:r w:rsidR="00731126" w:rsidRPr="00E8582C">
        <w:rPr>
          <w:rFonts w:ascii="Times New Roman" w:hAnsi="Times New Roman" w:cs="Times New Roman"/>
          <w:sz w:val="24"/>
          <w:szCs w:val="24"/>
        </w:rPr>
        <w:t>W</w:t>
      </w:r>
      <w:r w:rsidR="00EE09CC" w:rsidRPr="00E8582C">
        <w:rPr>
          <w:rFonts w:ascii="Times New Roman" w:hAnsi="Times New Roman" w:cs="Times New Roman"/>
          <w:sz w:val="24"/>
          <w:szCs w:val="24"/>
        </w:rPr>
        <w:t>ojewództwa Kujawsko-Pomorskiego „</w:t>
      </w:r>
      <w:proofErr w:type="spellStart"/>
      <w:r w:rsidR="00EE09CC" w:rsidRPr="00E8582C">
        <w:rPr>
          <w:rFonts w:ascii="Times New Roman" w:hAnsi="Times New Roman" w:cs="Times New Roman"/>
          <w:sz w:val="24"/>
          <w:szCs w:val="24"/>
        </w:rPr>
        <w:t>Agricola</w:t>
      </w:r>
      <w:proofErr w:type="spellEnd"/>
      <w:r w:rsidR="00EE09CC" w:rsidRPr="00E8582C">
        <w:rPr>
          <w:rFonts w:ascii="Times New Roman" w:hAnsi="Times New Roman" w:cs="Times New Roman"/>
          <w:sz w:val="24"/>
          <w:szCs w:val="24"/>
        </w:rPr>
        <w:t xml:space="preserve"> – Syn Ziemi”, zwanego dalej konkursem.</w:t>
      </w:r>
    </w:p>
    <w:p w14:paraId="32EEA672" w14:textId="3FCC7258" w:rsidR="00ED1530" w:rsidRPr="00E8582C" w:rsidRDefault="00ED1530" w:rsidP="006456D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Organizatorem konkursu jest </w:t>
      </w:r>
      <w:r w:rsidR="00731126" w:rsidRPr="00E8582C">
        <w:rPr>
          <w:rFonts w:ascii="Times New Roman" w:hAnsi="Times New Roman" w:cs="Times New Roman"/>
          <w:sz w:val="24"/>
          <w:szCs w:val="24"/>
        </w:rPr>
        <w:t>Zarząd</w:t>
      </w:r>
      <w:r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>we współpracy</w:t>
      </w:r>
      <w:r w:rsidR="00E8582C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z Kujawsko-Pomorską Izbą Rolniczą.</w:t>
      </w:r>
    </w:p>
    <w:p w14:paraId="33951C2B" w14:textId="1C27F8B6" w:rsidR="006456D9" w:rsidRPr="00495C7B" w:rsidRDefault="006456D9" w:rsidP="006456D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C7B">
        <w:rPr>
          <w:rFonts w:ascii="Times New Roman" w:hAnsi="Times New Roman" w:cs="Times New Roman"/>
          <w:sz w:val="24"/>
          <w:szCs w:val="24"/>
        </w:rPr>
        <w:t xml:space="preserve">Konkurs zostanie przeprowadzony w dwóch etapach: </w:t>
      </w:r>
      <w:r w:rsidR="00B65718" w:rsidRPr="00495C7B">
        <w:rPr>
          <w:rFonts w:ascii="Times New Roman" w:hAnsi="Times New Roman" w:cs="Times New Roman"/>
          <w:sz w:val="24"/>
          <w:szCs w:val="24"/>
        </w:rPr>
        <w:t>powiatowym</w:t>
      </w:r>
      <w:r w:rsidRPr="00495C7B">
        <w:rPr>
          <w:rFonts w:ascii="Times New Roman" w:hAnsi="Times New Roman" w:cs="Times New Roman"/>
          <w:sz w:val="24"/>
          <w:szCs w:val="24"/>
        </w:rPr>
        <w:t xml:space="preserve"> i wojewódzkim.</w:t>
      </w:r>
    </w:p>
    <w:p w14:paraId="353C16E1" w14:textId="7D2CC229" w:rsidR="00465F8B" w:rsidRPr="00E8582C" w:rsidRDefault="00441179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C7B">
        <w:rPr>
          <w:rFonts w:ascii="Times New Roman" w:hAnsi="Times New Roman" w:cs="Times New Roman"/>
          <w:sz w:val="24"/>
          <w:szCs w:val="24"/>
        </w:rPr>
        <w:t>O</w:t>
      </w:r>
      <w:r w:rsidR="00465F8B" w:rsidRPr="00495C7B">
        <w:rPr>
          <w:rFonts w:ascii="Times New Roman" w:hAnsi="Times New Roman" w:cs="Times New Roman"/>
          <w:sz w:val="24"/>
          <w:szCs w:val="24"/>
        </w:rPr>
        <w:t xml:space="preserve">rganizatorem </w:t>
      </w:r>
      <w:r w:rsidR="00EE09CC" w:rsidRPr="00495C7B">
        <w:rPr>
          <w:rFonts w:ascii="Times New Roman" w:hAnsi="Times New Roman" w:cs="Times New Roman"/>
          <w:sz w:val="24"/>
          <w:szCs w:val="24"/>
        </w:rPr>
        <w:t xml:space="preserve">etapu </w:t>
      </w:r>
      <w:r w:rsidR="00B65718" w:rsidRPr="00495C7B">
        <w:rPr>
          <w:rFonts w:ascii="Times New Roman" w:hAnsi="Times New Roman" w:cs="Times New Roman"/>
          <w:sz w:val="24"/>
          <w:szCs w:val="24"/>
        </w:rPr>
        <w:t>powiatowego</w:t>
      </w:r>
      <w:r w:rsidR="00EE09CC" w:rsidRPr="00495C7B">
        <w:rPr>
          <w:rFonts w:ascii="Times New Roman" w:hAnsi="Times New Roman" w:cs="Times New Roman"/>
          <w:sz w:val="24"/>
          <w:szCs w:val="24"/>
        </w:rPr>
        <w:t xml:space="preserve"> </w:t>
      </w:r>
      <w:r w:rsidR="00465F8B" w:rsidRPr="00495C7B">
        <w:rPr>
          <w:rFonts w:ascii="Times New Roman" w:hAnsi="Times New Roman" w:cs="Times New Roman"/>
          <w:sz w:val="24"/>
          <w:szCs w:val="24"/>
        </w:rPr>
        <w:t xml:space="preserve">konkursu jest </w:t>
      </w:r>
      <w:r w:rsidR="00EE09CC" w:rsidRPr="00495C7B">
        <w:rPr>
          <w:rFonts w:ascii="Times New Roman" w:hAnsi="Times New Roman" w:cs="Times New Roman"/>
          <w:sz w:val="24"/>
          <w:szCs w:val="24"/>
        </w:rPr>
        <w:t xml:space="preserve">Kujawsko-Pomorska Izba Rolnicza, organizatorem etapu wojewódzkiego </w:t>
      </w:r>
      <w:r w:rsidR="00731126" w:rsidRPr="00E8582C">
        <w:rPr>
          <w:rFonts w:ascii="Times New Roman" w:hAnsi="Times New Roman" w:cs="Times New Roman"/>
          <w:sz w:val="24"/>
          <w:szCs w:val="24"/>
        </w:rPr>
        <w:t>i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EE09CC" w:rsidRPr="00E8582C">
        <w:rPr>
          <w:rFonts w:ascii="Times New Roman" w:hAnsi="Times New Roman" w:cs="Times New Roman"/>
          <w:sz w:val="24"/>
          <w:szCs w:val="24"/>
        </w:rPr>
        <w:t xml:space="preserve">fundatorem nagród jest </w:t>
      </w:r>
      <w:r w:rsidR="00731126" w:rsidRPr="00E8582C">
        <w:rPr>
          <w:rFonts w:ascii="Times New Roman" w:hAnsi="Times New Roman" w:cs="Times New Roman"/>
          <w:sz w:val="24"/>
          <w:szCs w:val="24"/>
        </w:rPr>
        <w:t xml:space="preserve">Zarząd </w:t>
      </w:r>
      <w:r w:rsidR="00465F8B" w:rsidRPr="00E8582C">
        <w:rPr>
          <w:rFonts w:ascii="Times New Roman" w:hAnsi="Times New Roman" w:cs="Times New Roman"/>
          <w:sz w:val="24"/>
          <w:szCs w:val="24"/>
        </w:rPr>
        <w:t>Województw</w:t>
      </w:r>
      <w:r w:rsidR="003A3C65" w:rsidRPr="00E8582C">
        <w:rPr>
          <w:rFonts w:ascii="Times New Roman" w:hAnsi="Times New Roman" w:cs="Times New Roman"/>
          <w:sz w:val="24"/>
          <w:szCs w:val="24"/>
        </w:rPr>
        <w:t>a</w:t>
      </w:r>
      <w:r w:rsidR="00465F8B" w:rsidRPr="00E8582C">
        <w:rPr>
          <w:rFonts w:ascii="Times New Roman" w:hAnsi="Times New Roman" w:cs="Times New Roman"/>
          <w:sz w:val="24"/>
          <w:szCs w:val="24"/>
        </w:rPr>
        <w:t xml:space="preserve"> Kujawsko-Pomorskie</w:t>
      </w:r>
      <w:r w:rsidR="003A3C65" w:rsidRPr="00E8582C">
        <w:rPr>
          <w:rFonts w:ascii="Times New Roman" w:hAnsi="Times New Roman" w:cs="Times New Roman"/>
          <w:sz w:val="24"/>
          <w:szCs w:val="24"/>
        </w:rPr>
        <w:t>go</w:t>
      </w:r>
      <w:r w:rsidR="00465F8B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74D12E7A" w14:textId="77777777" w:rsidR="00ED1530" w:rsidRPr="00E8582C" w:rsidRDefault="00ED1530" w:rsidP="00ED153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Konkurs organizowany jest w trzech kategoriach:</w:t>
      </w:r>
    </w:p>
    <w:p w14:paraId="17F102CC" w14:textId="2A48F7C1" w:rsidR="00ED1530" w:rsidRPr="00E8582C" w:rsidRDefault="00ED1530" w:rsidP="00ED153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- rolnictwo tradycyjne</w:t>
      </w:r>
      <w:r w:rsidR="00731126" w:rsidRPr="00E8582C">
        <w:rPr>
          <w:rFonts w:ascii="Times New Roman" w:hAnsi="Times New Roman" w:cs="Times New Roman"/>
          <w:sz w:val="24"/>
          <w:szCs w:val="24"/>
        </w:rPr>
        <w:t>,</w:t>
      </w:r>
    </w:p>
    <w:p w14:paraId="140504FC" w14:textId="4C5571AB" w:rsidR="00ED1530" w:rsidRPr="00E8582C" w:rsidRDefault="00ED1530" w:rsidP="00ED153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- innowacje w rolnictwie</w:t>
      </w:r>
      <w:r w:rsidR="00731126" w:rsidRPr="00E8582C">
        <w:rPr>
          <w:rFonts w:ascii="Times New Roman" w:hAnsi="Times New Roman" w:cs="Times New Roman"/>
          <w:sz w:val="24"/>
          <w:szCs w:val="24"/>
        </w:rPr>
        <w:t>,</w:t>
      </w:r>
    </w:p>
    <w:p w14:paraId="1F9CE5DB" w14:textId="04F67CB3" w:rsidR="00ED1530" w:rsidRPr="00E8582C" w:rsidRDefault="00ED1530" w:rsidP="00ED153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- kobieta przedsiębiorcza, kobieta aktywna społecznie</w:t>
      </w:r>
      <w:r w:rsidR="00731126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3885DDF5" w14:textId="12FEEAFA" w:rsidR="001E0805" w:rsidRPr="00E8582C" w:rsidRDefault="001E0805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Za przeprowadzenie i organizację etapu wojewódzkiego konkursu, w imieniu Organizatora, odpowiada </w:t>
      </w:r>
      <w:r w:rsidR="00341333">
        <w:rPr>
          <w:rFonts w:ascii="Times New Roman" w:hAnsi="Times New Roman" w:cs="Times New Roman"/>
          <w:sz w:val="24"/>
          <w:szCs w:val="24"/>
        </w:rPr>
        <w:t>dyrektor departamentu właściwego do spraw rolnictwa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8348B2">
        <w:rPr>
          <w:rFonts w:ascii="Times New Roman" w:hAnsi="Times New Roman" w:cs="Times New Roman"/>
          <w:sz w:val="24"/>
          <w:szCs w:val="24"/>
        </w:rPr>
        <w:t xml:space="preserve">                         w </w:t>
      </w:r>
      <w:r w:rsidRPr="00E8582C">
        <w:rPr>
          <w:rFonts w:ascii="Times New Roman" w:hAnsi="Times New Roman" w:cs="Times New Roman"/>
          <w:sz w:val="24"/>
          <w:szCs w:val="24"/>
        </w:rPr>
        <w:t>Urz</w:t>
      </w:r>
      <w:r w:rsidR="003A3C65" w:rsidRPr="00E8582C">
        <w:rPr>
          <w:rFonts w:ascii="Times New Roman" w:hAnsi="Times New Roman" w:cs="Times New Roman"/>
          <w:sz w:val="24"/>
          <w:szCs w:val="24"/>
        </w:rPr>
        <w:t>ę</w:t>
      </w:r>
      <w:r w:rsidRPr="00E8582C">
        <w:rPr>
          <w:rFonts w:ascii="Times New Roman" w:hAnsi="Times New Roman" w:cs="Times New Roman"/>
          <w:sz w:val="24"/>
          <w:szCs w:val="24"/>
        </w:rPr>
        <w:t>d</w:t>
      </w:r>
      <w:r w:rsidR="008348B2">
        <w:rPr>
          <w:rFonts w:ascii="Times New Roman" w:hAnsi="Times New Roman" w:cs="Times New Roman"/>
          <w:sz w:val="24"/>
          <w:szCs w:val="24"/>
        </w:rPr>
        <w:t>zie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Marszałkowski</w:t>
      </w:r>
      <w:r w:rsidR="008348B2">
        <w:rPr>
          <w:rFonts w:ascii="Times New Roman" w:hAnsi="Times New Roman" w:cs="Times New Roman"/>
          <w:sz w:val="24"/>
          <w:szCs w:val="24"/>
        </w:rPr>
        <w:t>m</w:t>
      </w:r>
      <w:r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Kujawsko-Pomorskiego.</w:t>
      </w:r>
    </w:p>
    <w:p w14:paraId="2CD595F1" w14:textId="34BA3FFC" w:rsidR="006C4464" w:rsidRPr="00E8582C" w:rsidRDefault="006C4464" w:rsidP="006456D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38B1F112" w14:textId="200F106B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7CF58C91" w14:textId="24EDAD89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Cel ogólny konkursu</w:t>
      </w:r>
    </w:p>
    <w:p w14:paraId="4D271F30" w14:textId="2A5762B8" w:rsidR="00465F8B" w:rsidRPr="00E8582C" w:rsidRDefault="00A824AE" w:rsidP="00A824AE">
      <w:p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Celem konkursu jest wyróżnienie i promocja najbardziej przedsiębiorczych rolników gospodarujących na terenie województwa kujawsko-pomorskiego, </w:t>
      </w:r>
      <w:r w:rsidR="004E55D1" w:rsidRPr="00E8582C">
        <w:rPr>
          <w:rFonts w:ascii="Times New Roman" w:hAnsi="Times New Roman" w:cs="Times New Roman"/>
          <w:sz w:val="24"/>
          <w:szCs w:val="24"/>
        </w:rPr>
        <w:t>promocj</w:t>
      </w:r>
      <w:r w:rsidR="00905791" w:rsidRPr="00E8582C">
        <w:rPr>
          <w:rFonts w:ascii="Times New Roman" w:hAnsi="Times New Roman" w:cs="Times New Roman"/>
          <w:sz w:val="24"/>
          <w:szCs w:val="24"/>
        </w:rPr>
        <w:t>a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i prezentacj</w:t>
      </w:r>
      <w:r w:rsidR="00905791" w:rsidRPr="00E8582C">
        <w:rPr>
          <w:rFonts w:ascii="Times New Roman" w:hAnsi="Times New Roman" w:cs="Times New Roman"/>
          <w:sz w:val="24"/>
          <w:szCs w:val="24"/>
        </w:rPr>
        <w:t>a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różnorodnej </w:t>
      </w:r>
      <w:r w:rsidR="003A3C65" w:rsidRPr="00E8582C">
        <w:rPr>
          <w:rFonts w:ascii="Times New Roman" w:hAnsi="Times New Roman" w:cs="Times New Roman"/>
          <w:sz w:val="24"/>
          <w:szCs w:val="24"/>
        </w:rPr>
        <w:t>aktywności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kobiet w zakresie 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działalności gospodarczej, </w:t>
      </w:r>
      <w:r w:rsidR="004E55D1" w:rsidRPr="00E8582C">
        <w:rPr>
          <w:rFonts w:ascii="Times New Roman" w:hAnsi="Times New Roman" w:cs="Times New Roman"/>
          <w:sz w:val="24"/>
          <w:szCs w:val="24"/>
        </w:rPr>
        <w:t>społeczn</w:t>
      </w:r>
      <w:r w:rsidR="003A3C65" w:rsidRPr="00E8582C">
        <w:rPr>
          <w:rFonts w:ascii="Times New Roman" w:hAnsi="Times New Roman" w:cs="Times New Roman"/>
          <w:sz w:val="24"/>
          <w:szCs w:val="24"/>
        </w:rPr>
        <w:t>ej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i kulturaln</w:t>
      </w:r>
      <w:r w:rsidR="003A3C65" w:rsidRPr="00E8582C">
        <w:rPr>
          <w:rFonts w:ascii="Times New Roman" w:hAnsi="Times New Roman" w:cs="Times New Roman"/>
          <w:sz w:val="24"/>
          <w:szCs w:val="24"/>
        </w:rPr>
        <w:t>ej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, </w:t>
      </w:r>
      <w:r w:rsidR="002324FE" w:rsidRPr="00E8582C">
        <w:rPr>
          <w:rFonts w:ascii="Times New Roman" w:hAnsi="Times New Roman" w:cs="Times New Roman"/>
          <w:sz w:val="24"/>
          <w:szCs w:val="24"/>
        </w:rPr>
        <w:t>promowanie nowoczesnego rolnictwa</w:t>
      </w:r>
      <w:r w:rsidR="00554602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2324FE" w:rsidRPr="00E8582C">
        <w:rPr>
          <w:rFonts w:ascii="Times New Roman" w:hAnsi="Times New Roman" w:cs="Times New Roman"/>
          <w:sz w:val="24"/>
          <w:szCs w:val="24"/>
        </w:rPr>
        <w:t>i aktywności społecznej na terenach wiejskich, kreowanie pozytywnego wizerunku rolnictwa</w:t>
      </w:r>
      <w:r w:rsid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2324FE" w:rsidRPr="00E8582C">
        <w:rPr>
          <w:rFonts w:ascii="Times New Roman" w:hAnsi="Times New Roman" w:cs="Times New Roman"/>
          <w:sz w:val="24"/>
          <w:szCs w:val="24"/>
        </w:rPr>
        <w:t>i podkreślenie znaczenia rolnictwa w gospodarce województwa kujawsko-pomorskiego.</w:t>
      </w:r>
    </w:p>
    <w:p w14:paraId="6AE70702" w14:textId="77777777" w:rsidR="001E0805" w:rsidRPr="00E8582C" w:rsidRDefault="001E0805" w:rsidP="001E08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3C04CF3D" w14:textId="5DD21DDE" w:rsidR="001E0805" w:rsidRPr="00E8582C" w:rsidRDefault="001E0805" w:rsidP="001E08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Adresaci konkursu</w:t>
      </w:r>
    </w:p>
    <w:p w14:paraId="5441D3B6" w14:textId="2F9CED5B" w:rsidR="00117066" w:rsidRPr="00E8582C" w:rsidRDefault="006456D9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Konkurs ma zasięg wojewódzki i organizowany jest raz w roku.</w:t>
      </w:r>
      <w:r w:rsidR="00920D54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117066" w:rsidRPr="00E8582C">
        <w:rPr>
          <w:rFonts w:ascii="Times New Roman" w:hAnsi="Times New Roman" w:cs="Times New Roman"/>
          <w:sz w:val="24"/>
          <w:szCs w:val="24"/>
        </w:rPr>
        <w:t xml:space="preserve">Uczestnictwo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117066" w:rsidRPr="00E8582C">
        <w:rPr>
          <w:rFonts w:ascii="Times New Roman" w:hAnsi="Times New Roman" w:cs="Times New Roman"/>
          <w:sz w:val="24"/>
          <w:szCs w:val="24"/>
        </w:rPr>
        <w:t>w konkursie jest dobrowolne i bezpłatne.</w:t>
      </w:r>
    </w:p>
    <w:p w14:paraId="252686C2" w14:textId="25718DCA" w:rsidR="001E0805" w:rsidRPr="00E8582C" w:rsidRDefault="001E0805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Uczestnikami konkursu mogą być osoby, któr</w:t>
      </w:r>
      <w:r w:rsidR="003A3C65" w:rsidRPr="00E8582C">
        <w:rPr>
          <w:rFonts w:ascii="Times New Roman" w:hAnsi="Times New Roman" w:cs="Times New Roman"/>
          <w:sz w:val="24"/>
          <w:szCs w:val="24"/>
        </w:rPr>
        <w:t>e</w:t>
      </w:r>
      <w:r w:rsidRPr="00E8582C">
        <w:rPr>
          <w:rFonts w:ascii="Times New Roman" w:hAnsi="Times New Roman" w:cs="Times New Roman"/>
          <w:sz w:val="24"/>
          <w:szCs w:val="24"/>
        </w:rPr>
        <w:t xml:space="preserve"> mieszkają i prowadzą gospodarstwo rolne na terenie województwa kujawsko-pomorskiego co najmniej przez 2 lata.</w:t>
      </w:r>
    </w:p>
    <w:p w14:paraId="105947BE" w14:textId="7C85A848" w:rsidR="003A3C65" w:rsidRPr="00E8582C" w:rsidRDefault="003A3C65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kategorii: kobieta przedsiębiorcza, kobieta aktywna społecznie uczestnikami konkursu mogą być kobiety prowadzące swoją działalność zawodową i społeczną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8582C">
        <w:rPr>
          <w:rFonts w:ascii="Times New Roman" w:hAnsi="Times New Roman" w:cs="Times New Roman"/>
          <w:sz w:val="24"/>
          <w:szCs w:val="24"/>
        </w:rPr>
        <w:t>na terenie województwa kujawsko-pomorskiego.</w:t>
      </w:r>
    </w:p>
    <w:p w14:paraId="4DFA63BF" w14:textId="76BF3D86" w:rsidR="001E0805" w:rsidRPr="00E8582C" w:rsidRDefault="006456D9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konkursie nie mogą brać udziału laureaci z trzech poprzednich edycji konkursu, pracownicy Organizatorów, członkowie Kapituły Konkursowej oraz członkowie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8582C">
        <w:rPr>
          <w:rFonts w:ascii="Times New Roman" w:hAnsi="Times New Roman" w:cs="Times New Roman"/>
          <w:sz w:val="24"/>
          <w:szCs w:val="24"/>
        </w:rPr>
        <w:t>ich najbliższych rodzin.</w:t>
      </w:r>
    </w:p>
    <w:p w14:paraId="60093229" w14:textId="5BD6335F" w:rsidR="00920D54" w:rsidRPr="00E8582C" w:rsidRDefault="00920D54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Uczestnictwo w Konkursie jest równoznaczne z akceptacją niniejszego regulaminu.</w:t>
      </w:r>
    </w:p>
    <w:p w14:paraId="2E5380F0" w14:textId="2C4B70A5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7CCF579" w14:textId="3336DF0F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Warunki uczestnictwa w konkursie</w:t>
      </w:r>
    </w:p>
    <w:p w14:paraId="3BF6788D" w14:textId="0CF036FF" w:rsidR="00E842B9" w:rsidRPr="00E8582C" w:rsidRDefault="00E842B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Podmiotami uprawnionymi do przesyłania zgłoszeń kandydatów do nagrody są: samorządy terytorialne, samorząd rolniczy, związki i organizacje społeczno-zawodowe rolników, Kujawsko-Pomorski Ośrodek Doradztwa Rolniczego w Minikowie oraz organizacje pozarządowe.</w:t>
      </w:r>
    </w:p>
    <w:p w14:paraId="767A8689" w14:textId="414BEFBE" w:rsidR="00B25259" w:rsidRPr="00E8582C" w:rsidRDefault="00B2525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</w:t>
      </w:r>
      <w:r w:rsidRPr="00E858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nadsyłania zgłoszeń kandydatów do konkursu</w:t>
      </w:r>
      <w:r w:rsidRPr="00E8582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upływa</w:t>
      </w:r>
      <w:r w:rsidR="00B6571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35D8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30</w:t>
      </w:r>
      <w:r w:rsidR="00B6571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AE405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maja</w:t>
      </w:r>
      <w:r w:rsidRPr="00E8582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</w:t>
      </w:r>
      <w:r w:rsidR="00135D8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  <w:r w:rsidRPr="00E8582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(decyduje </w:t>
      </w:r>
      <w:r w:rsidRPr="00E858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data </w:t>
      </w:r>
      <w:r w:rsidR="008348B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nadania</w:t>
      </w:r>
      <w:r w:rsidRPr="00E858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).</w:t>
      </w:r>
    </w:p>
    <w:p w14:paraId="5C412DE3" w14:textId="73B8DF96" w:rsidR="007B0DD7" w:rsidRDefault="007B0DD7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Zgłoszenie kandydata do nagrody następuje poprzez </w:t>
      </w:r>
      <w:r w:rsidR="001C1B28" w:rsidRPr="00E8582C">
        <w:rPr>
          <w:rFonts w:ascii="Times New Roman" w:hAnsi="Times New Roman" w:cs="Times New Roman"/>
          <w:sz w:val="24"/>
          <w:szCs w:val="24"/>
        </w:rPr>
        <w:t xml:space="preserve">terminowe </w:t>
      </w:r>
      <w:r w:rsidRPr="00E8582C">
        <w:rPr>
          <w:rFonts w:ascii="Times New Roman" w:hAnsi="Times New Roman" w:cs="Times New Roman"/>
          <w:sz w:val="24"/>
          <w:szCs w:val="24"/>
        </w:rPr>
        <w:t>przesłanie wypełnionego formularza zgłoszeniowego</w:t>
      </w:r>
      <w:r w:rsidR="0016290B" w:rsidRPr="00E8582C">
        <w:rPr>
          <w:rFonts w:ascii="Times New Roman" w:hAnsi="Times New Roman" w:cs="Times New Roman"/>
          <w:sz w:val="24"/>
          <w:szCs w:val="24"/>
        </w:rPr>
        <w:t xml:space="preserve"> wraz z wymaganymi załącznikami</w:t>
      </w:r>
      <w:r w:rsidRPr="00E8582C">
        <w:rPr>
          <w:rFonts w:ascii="Times New Roman" w:hAnsi="Times New Roman" w:cs="Times New Roman"/>
          <w:sz w:val="24"/>
          <w:szCs w:val="24"/>
        </w:rPr>
        <w:t>, stanowiącego załączn</w:t>
      </w:r>
      <w:r w:rsidR="00807C2D" w:rsidRPr="00E8582C">
        <w:rPr>
          <w:rFonts w:ascii="Times New Roman" w:hAnsi="Times New Roman" w:cs="Times New Roman"/>
          <w:sz w:val="24"/>
          <w:szCs w:val="24"/>
        </w:rPr>
        <w:t>ik</w:t>
      </w:r>
      <w:r w:rsidRPr="00E8582C">
        <w:rPr>
          <w:rFonts w:ascii="Times New Roman" w:hAnsi="Times New Roman" w:cs="Times New Roman"/>
          <w:sz w:val="24"/>
          <w:szCs w:val="24"/>
        </w:rPr>
        <w:t xml:space="preserve"> do niniejszego regulaminu</w:t>
      </w:r>
      <w:r w:rsidR="00807C2D" w:rsidRPr="00E8582C">
        <w:rPr>
          <w:rFonts w:ascii="Times New Roman" w:hAnsi="Times New Roman" w:cs="Times New Roman"/>
          <w:sz w:val="24"/>
          <w:szCs w:val="24"/>
        </w:rPr>
        <w:t>, do właściweg</w:t>
      </w:r>
      <w:r w:rsidR="00D563FD" w:rsidRPr="00E8582C">
        <w:rPr>
          <w:rFonts w:ascii="Times New Roman" w:hAnsi="Times New Roman" w:cs="Times New Roman"/>
          <w:sz w:val="24"/>
          <w:szCs w:val="24"/>
        </w:rPr>
        <w:t>o,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D563FD" w:rsidRPr="00E8582C">
        <w:rPr>
          <w:rFonts w:ascii="Times New Roman" w:hAnsi="Times New Roman" w:cs="Times New Roman"/>
          <w:sz w:val="24"/>
          <w:szCs w:val="24"/>
        </w:rPr>
        <w:t>według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miejsc</w:t>
      </w:r>
      <w:r w:rsidR="00D563FD" w:rsidRPr="00E8582C">
        <w:rPr>
          <w:rFonts w:ascii="Times New Roman" w:hAnsi="Times New Roman" w:cs="Times New Roman"/>
          <w:sz w:val="24"/>
          <w:szCs w:val="24"/>
        </w:rPr>
        <w:t>a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zamieszkania kandydata</w:t>
      </w:r>
      <w:r w:rsidR="002027FC" w:rsidRPr="00E8582C">
        <w:rPr>
          <w:rFonts w:ascii="Times New Roman" w:hAnsi="Times New Roman" w:cs="Times New Roman"/>
          <w:sz w:val="24"/>
          <w:szCs w:val="24"/>
        </w:rPr>
        <w:t>/kandydatki</w:t>
      </w:r>
      <w:r w:rsidR="00D563FD" w:rsidRPr="00E8582C">
        <w:rPr>
          <w:rFonts w:ascii="Times New Roman" w:hAnsi="Times New Roman" w:cs="Times New Roman"/>
          <w:sz w:val="24"/>
          <w:szCs w:val="24"/>
        </w:rPr>
        <w:t xml:space="preserve"> do nagrody,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807C2D" w:rsidRPr="00E8582C">
        <w:rPr>
          <w:rFonts w:ascii="Times New Roman" w:hAnsi="Times New Roman" w:cs="Times New Roman"/>
          <w:b/>
          <w:bCs/>
          <w:sz w:val="24"/>
          <w:szCs w:val="24"/>
        </w:rPr>
        <w:t>Biura Powiatowego Kujawsko-Pomorskiej Izby Rolniczej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, których wykaz znajduje się na stronie internetowej pod adresem </w:t>
      </w:r>
      <w:hyperlink r:id="rId5" w:history="1">
        <w:r w:rsidR="00A50F89" w:rsidRPr="00A605E5">
          <w:rPr>
            <w:rStyle w:val="Hipercze"/>
            <w:rFonts w:ascii="Times New Roman" w:hAnsi="Times New Roman" w:cs="Times New Roman"/>
          </w:rPr>
          <w:t>https://www.kpir.pl/index.php/biura-kpir</w:t>
        </w:r>
      </w:hyperlink>
      <w:r w:rsidR="00807C2D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7409A25D" w14:textId="7D12B9EA" w:rsidR="00A50F89" w:rsidRDefault="00A50F8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Zgłoszenie należy dostarczyć przesyłk</w:t>
      </w:r>
      <w:r w:rsidR="0091699E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rejestrowaną, której datę nadania da się ustalić, lub osobiście w dniach i godzinach pracy Biur Powiatowych Kujawsko-Pomorskiej Izby Rolniczej.</w:t>
      </w:r>
    </w:p>
    <w:p w14:paraId="2F68444A" w14:textId="19A61830" w:rsidR="00A50F89" w:rsidRPr="00E8582C" w:rsidRDefault="00A50F8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Zgłoszenia dostarczone po terminie wskazanym w ust. 2 nie będą rozpatrywane.</w:t>
      </w:r>
    </w:p>
    <w:p w14:paraId="53478D9B" w14:textId="6F05BD1A" w:rsidR="00992F34" w:rsidRDefault="00992F34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Formularze zgłoszeń zamieszczone zostaną na stronie internetowej Województwa Kujawsko-Pomorskiego</w:t>
      </w:r>
      <w:r w:rsidR="00AB229F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 xml:space="preserve">pod adresem </w:t>
      </w:r>
      <w:hyperlink r:id="rId6" w:history="1">
        <w:r w:rsidR="0091699E" w:rsidRPr="0091699E">
          <w:rPr>
            <w:rStyle w:val="Hipercze"/>
            <w:rFonts w:ascii="Times New Roman" w:hAnsi="Times New Roman" w:cs="Times New Roman"/>
            <w:sz w:val="24"/>
            <w:szCs w:val="24"/>
          </w:rPr>
          <w:t>Rolnictwo | Województwo Kujawsko-Pomorskie</w:t>
        </w:r>
      </w:hyperlink>
      <w:r w:rsidR="0091699E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oraz Kujawsko-</w:t>
      </w:r>
      <w:r w:rsidR="00554602" w:rsidRPr="00E8582C">
        <w:rPr>
          <w:rFonts w:ascii="Times New Roman" w:hAnsi="Times New Roman" w:cs="Times New Roman"/>
          <w:sz w:val="24"/>
          <w:szCs w:val="24"/>
        </w:rPr>
        <w:t>P</w:t>
      </w:r>
      <w:r w:rsidRPr="00E8582C">
        <w:rPr>
          <w:rFonts w:ascii="Times New Roman" w:hAnsi="Times New Roman" w:cs="Times New Roman"/>
          <w:sz w:val="24"/>
          <w:szCs w:val="24"/>
        </w:rPr>
        <w:t xml:space="preserve">omorskiej Izby Rolniczej w </w:t>
      </w:r>
      <w:r w:rsidR="00A50F89">
        <w:rPr>
          <w:rFonts w:ascii="Times New Roman" w:hAnsi="Times New Roman" w:cs="Times New Roman"/>
          <w:sz w:val="24"/>
          <w:szCs w:val="24"/>
        </w:rPr>
        <w:t>Toruniu</w:t>
      </w:r>
      <w:r w:rsidRPr="00E8582C">
        <w:rPr>
          <w:rFonts w:ascii="Times New Roman" w:hAnsi="Times New Roman" w:cs="Times New Roman"/>
          <w:sz w:val="24"/>
          <w:szCs w:val="24"/>
        </w:rPr>
        <w:t xml:space="preserve"> pod adresem </w:t>
      </w:r>
      <w:hyperlink r:id="rId7" w:history="1">
        <w:r w:rsidR="00A50F89" w:rsidRPr="00A605E5">
          <w:rPr>
            <w:rStyle w:val="Hipercze"/>
            <w:rFonts w:ascii="Times New Roman" w:hAnsi="Times New Roman" w:cs="Times New Roman"/>
            <w:sz w:val="24"/>
            <w:szCs w:val="24"/>
          </w:rPr>
          <w:t>www.kpir.pl</w:t>
        </w:r>
      </w:hyperlink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103490C1" w14:textId="35539035" w:rsidR="00A50F89" w:rsidRPr="00E8582C" w:rsidRDefault="00A50F8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Organizatorzy nie zwracają przesłanej dokumentacji.</w:t>
      </w:r>
    </w:p>
    <w:p w14:paraId="104C1A74" w14:textId="48F60363" w:rsidR="00905791" w:rsidRPr="00E3632D" w:rsidRDefault="00B65718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632D">
        <w:rPr>
          <w:rFonts w:ascii="Times New Roman" w:hAnsi="Times New Roman" w:cs="Times New Roman"/>
          <w:sz w:val="24"/>
          <w:szCs w:val="24"/>
        </w:rPr>
        <w:t>P</w:t>
      </w:r>
      <w:r w:rsidR="00905791" w:rsidRPr="00E3632D">
        <w:rPr>
          <w:rFonts w:ascii="Times New Roman" w:hAnsi="Times New Roman" w:cs="Times New Roman"/>
          <w:sz w:val="24"/>
          <w:szCs w:val="24"/>
        </w:rPr>
        <w:t>ierwsz</w:t>
      </w:r>
      <w:r w:rsidRPr="00E3632D">
        <w:rPr>
          <w:rFonts w:ascii="Times New Roman" w:hAnsi="Times New Roman" w:cs="Times New Roman"/>
          <w:sz w:val="24"/>
          <w:szCs w:val="24"/>
        </w:rPr>
        <w:t>y</w:t>
      </w:r>
      <w:r w:rsidR="00905791" w:rsidRPr="00E3632D">
        <w:rPr>
          <w:rFonts w:ascii="Times New Roman" w:hAnsi="Times New Roman" w:cs="Times New Roman"/>
          <w:sz w:val="24"/>
          <w:szCs w:val="24"/>
        </w:rPr>
        <w:t xml:space="preserve">, </w:t>
      </w:r>
      <w:r w:rsidRPr="00E3632D">
        <w:rPr>
          <w:rFonts w:ascii="Times New Roman" w:hAnsi="Times New Roman" w:cs="Times New Roman"/>
          <w:sz w:val="24"/>
          <w:szCs w:val="24"/>
        </w:rPr>
        <w:t>powiatowy</w:t>
      </w:r>
      <w:r w:rsidR="00905791" w:rsidRPr="00E3632D">
        <w:rPr>
          <w:rFonts w:ascii="Times New Roman" w:hAnsi="Times New Roman" w:cs="Times New Roman"/>
          <w:sz w:val="24"/>
          <w:szCs w:val="24"/>
        </w:rPr>
        <w:t xml:space="preserve"> etapu</w:t>
      </w:r>
      <w:r w:rsidR="00E842B9" w:rsidRPr="00E3632D">
        <w:rPr>
          <w:rFonts w:ascii="Times New Roman" w:hAnsi="Times New Roman" w:cs="Times New Roman"/>
          <w:sz w:val="24"/>
          <w:szCs w:val="24"/>
        </w:rPr>
        <w:t xml:space="preserve"> konkursu</w:t>
      </w:r>
      <w:r w:rsidRPr="00E3632D">
        <w:rPr>
          <w:rFonts w:ascii="Times New Roman" w:hAnsi="Times New Roman" w:cs="Times New Roman"/>
          <w:sz w:val="24"/>
          <w:szCs w:val="24"/>
        </w:rPr>
        <w:t xml:space="preserve"> obejmuje</w:t>
      </w:r>
      <w:r w:rsidR="00905791" w:rsidRPr="00E3632D">
        <w:rPr>
          <w:rFonts w:ascii="Times New Roman" w:hAnsi="Times New Roman" w:cs="Times New Roman"/>
          <w:sz w:val="24"/>
          <w:szCs w:val="24"/>
        </w:rPr>
        <w:t>:</w:t>
      </w:r>
    </w:p>
    <w:p w14:paraId="61712AEE" w14:textId="199BE553" w:rsidR="00905791" w:rsidRPr="006C1EFB" w:rsidRDefault="00E842B9" w:rsidP="0090579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632D">
        <w:rPr>
          <w:rFonts w:ascii="Times New Roman" w:hAnsi="Times New Roman" w:cs="Times New Roman"/>
          <w:sz w:val="24"/>
          <w:szCs w:val="24"/>
        </w:rPr>
        <w:t>przyj</w:t>
      </w:r>
      <w:r w:rsidR="00B65718" w:rsidRPr="00E3632D">
        <w:rPr>
          <w:rFonts w:ascii="Times New Roman" w:hAnsi="Times New Roman" w:cs="Times New Roman"/>
          <w:sz w:val="24"/>
          <w:szCs w:val="24"/>
        </w:rPr>
        <w:t>mowanie</w:t>
      </w:r>
      <w:r w:rsidRPr="00E3632D">
        <w:rPr>
          <w:rFonts w:ascii="Times New Roman" w:hAnsi="Times New Roman" w:cs="Times New Roman"/>
          <w:sz w:val="24"/>
          <w:szCs w:val="24"/>
        </w:rPr>
        <w:t xml:space="preserve"> </w:t>
      </w:r>
      <w:r w:rsidR="00B65718" w:rsidRPr="00E3632D">
        <w:rPr>
          <w:rFonts w:ascii="Times New Roman" w:hAnsi="Times New Roman" w:cs="Times New Roman"/>
          <w:sz w:val="24"/>
          <w:szCs w:val="24"/>
        </w:rPr>
        <w:t xml:space="preserve">formularzy zgłoszeniowych </w:t>
      </w:r>
      <w:r w:rsidR="00B65718" w:rsidRPr="006C1EFB">
        <w:rPr>
          <w:rFonts w:ascii="Times New Roman" w:hAnsi="Times New Roman" w:cs="Times New Roman"/>
          <w:sz w:val="24"/>
          <w:szCs w:val="24"/>
        </w:rPr>
        <w:t xml:space="preserve">przez </w:t>
      </w:r>
      <w:r w:rsidRPr="006C1EFB">
        <w:rPr>
          <w:rFonts w:ascii="Times New Roman" w:hAnsi="Times New Roman" w:cs="Times New Roman"/>
          <w:sz w:val="24"/>
          <w:szCs w:val="24"/>
        </w:rPr>
        <w:t>Biura Powiatowe Kujawsko-Pomorskiej Izby Rolniczej</w:t>
      </w:r>
      <w:r w:rsidR="00343632" w:rsidRPr="006C1EFB">
        <w:rPr>
          <w:rFonts w:ascii="Times New Roman" w:hAnsi="Times New Roman" w:cs="Times New Roman"/>
          <w:sz w:val="24"/>
          <w:szCs w:val="24"/>
        </w:rPr>
        <w:t>,</w:t>
      </w:r>
    </w:p>
    <w:p w14:paraId="503BEC07" w14:textId="0BB1D005" w:rsidR="00343632" w:rsidRPr="006C1EFB" w:rsidRDefault="00343632" w:rsidP="00343632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C1EFB">
        <w:rPr>
          <w:rFonts w:ascii="Times New Roman" w:hAnsi="Times New Roman" w:cs="Times New Roman"/>
          <w:sz w:val="24"/>
          <w:szCs w:val="24"/>
        </w:rPr>
        <w:t>przeprowadzenie</w:t>
      </w:r>
      <w:r w:rsidR="007B0DD7" w:rsidRPr="006C1EFB">
        <w:rPr>
          <w:rFonts w:ascii="Times New Roman" w:hAnsi="Times New Roman" w:cs="Times New Roman"/>
          <w:sz w:val="24"/>
          <w:szCs w:val="24"/>
        </w:rPr>
        <w:t xml:space="preserve"> weryfikacji </w:t>
      </w:r>
      <w:r w:rsidRPr="006C1EFB">
        <w:rPr>
          <w:rFonts w:ascii="Times New Roman" w:hAnsi="Times New Roman" w:cs="Times New Roman"/>
          <w:sz w:val="24"/>
          <w:szCs w:val="24"/>
        </w:rPr>
        <w:t>wstępnej</w:t>
      </w:r>
      <w:r w:rsidR="007B0DD7" w:rsidRPr="006C1EFB">
        <w:rPr>
          <w:rFonts w:ascii="Times New Roman" w:hAnsi="Times New Roman" w:cs="Times New Roman"/>
          <w:sz w:val="24"/>
          <w:szCs w:val="24"/>
        </w:rPr>
        <w:t xml:space="preserve"> przesłanych </w:t>
      </w:r>
      <w:r w:rsidR="00061A33">
        <w:rPr>
          <w:rFonts w:ascii="Times New Roman" w:hAnsi="Times New Roman" w:cs="Times New Roman"/>
          <w:sz w:val="24"/>
          <w:szCs w:val="24"/>
        </w:rPr>
        <w:t>zgłoszeń</w:t>
      </w:r>
      <w:r w:rsidR="007B0DD7" w:rsidRPr="006C1EFB">
        <w:rPr>
          <w:rFonts w:ascii="Times New Roman" w:hAnsi="Times New Roman" w:cs="Times New Roman"/>
          <w:sz w:val="24"/>
          <w:szCs w:val="24"/>
        </w:rPr>
        <w:t xml:space="preserve"> pod kątem spełniania wymogów formalnych</w:t>
      </w:r>
      <w:r w:rsidRPr="006C1EFB">
        <w:rPr>
          <w:rFonts w:ascii="Times New Roman" w:hAnsi="Times New Roman" w:cs="Times New Roman"/>
          <w:sz w:val="24"/>
          <w:szCs w:val="24"/>
        </w:rPr>
        <w:t xml:space="preserve"> przez pracowników Biur Powiatowych Kujawsko-Pomorskiej Izby Rolniczej</w:t>
      </w:r>
      <w:r w:rsidR="00BF1DFF" w:rsidRPr="006C1EFB">
        <w:rPr>
          <w:rFonts w:ascii="Times New Roman" w:hAnsi="Times New Roman" w:cs="Times New Roman"/>
          <w:sz w:val="24"/>
          <w:szCs w:val="24"/>
        </w:rPr>
        <w:t>,</w:t>
      </w:r>
    </w:p>
    <w:p w14:paraId="7C2A8401" w14:textId="3AFB6F8D" w:rsidR="001C1B28" w:rsidRPr="00BA5D24" w:rsidRDefault="00BF1DFF" w:rsidP="00343632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5D24">
        <w:rPr>
          <w:rFonts w:ascii="Times New Roman" w:hAnsi="Times New Roman" w:cs="Times New Roman"/>
          <w:sz w:val="24"/>
          <w:szCs w:val="24"/>
        </w:rPr>
        <w:t xml:space="preserve">dokonanie </w:t>
      </w:r>
      <w:r w:rsidR="001C1B28" w:rsidRPr="00BA5D24">
        <w:rPr>
          <w:rFonts w:ascii="Times New Roman" w:hAnsi="Times New Roman" w:cs="Times New Roman"/>
          <w:sz w:val="24"/>
          <w:szCs w:val="24"/>
        </w:rPr>
        <w:t xml:space="preserve">oceny </w:t>
      </w:r>
      <w:r w:rsidR="006C1EFB" w:rsidRPr="00BA5D24">
        <w:rPr>
          <w:rFonts w:ascii="Times New Roman" w:hAnsi="Times New Roman" w:cs="Times New Roman"/>
          <w:sz w:val="24"/>
          <w:szCs w:val="24"/>
        </w:rPr>
        <w:t>formularzy zgłoszeniowych i wyboru</w:t>
      </w:r>
      <w:r w:rsidRPr="00BA5D24">
        <w:rPr>
          <w:rFonts w:ascii="Times New Roman" w:hAnsi="Times New Roman" w:cs="Times New Roman"/>
          <w:sz w:val="24"/>
          <w:szCs w:val="24"/>
        </w:rPr>
        <w:t xml:space="preserve"> </w:t>
      </w:r>
      <w:r w:rsidR="00E3632D" w:rsidRPr="00BA5D24">
        <w:rPr>
          <w:rFonts w:ascii="Times New Roman" w:hAnsi="Times New Roman" w:cs="Times New Roman"/>
          <w:sz w:val="24"/>
          <w:szCs w:val="24"/>
        </w:rPr>
        <w:t xml:space="preserve">osób nominowanych </w:t>
      </w:r>
      <w:r w:rsidR="00DC5435">
        <w:rPr>
          <w:rFonts w:ascii="Times New Roman" w:hAnsi="Times New Roman" w:cs="Times New Roman"/>
          <w:sz w:val="24"/>
          <w:szCs w:val="24"/>
        </w:rPr>
        <w:t xml:space="preserve">                       w każdej z kategorii </w:t>
      </w:r>
      <w:r w:rsidR="00E3632D" w:rsidRPr="00BA5D24">
        <w:rPr>
          <w:rFonts w:ascii="Times New Roman" w:hAnsi="Times New Roman" w:cs="Times New Roman"/>
          <w:sz w:val="24"/>
          <w:szCs w:val="24"/>
        </w:rPr>
        <w:t>przez</w:t>
      </w:r>
      <w:r w:rsidRPr="00BA5D24">
        <w:rPr>
          <w:rFonts w:ascii="Times New Roman" w:hAnsi="Times New Roman" w:cs="Times New Roman"/>
          <w:sz w:val="24"/>
          <w:szCs w:val="24"/>
        </w:rPr>
        <w:t xml:space="preserve"> Rady Powiat</w:t>
      </w:r>
      <w:r w:rsidR="00E3632D" w:rsidRPr="00BA5D24">
        <w:rPr>
          <w:rFonts w:ascii="Times New Roman" w:hAnsi="Times New Roman" w:cs="Times New Roman"/>
          <w:sz w:val="24"/>
          <w:szCs w:val="24"/>
        </w:rPr>
        <w:t>owe</w:t>
      </w:r>
      <w:r w:rsidRPr="00BA5D24">
        <w:rPr>
          <w:rFonts w:ascii="Times New Roman" w:hAnsi="Times New Roman" w:cs="Times New Roman"/>
          <w:sz w:val="24"/>
          <w:szCs w:val="24"/>
        </w:rPr>
        <w:t xml:space="preserve"> Kujawsko-Pomorskiej Izby Rolniczej</w:t>
      </w:r>
      <w:r w:rsidR="00B861C1" w:rsidRPr="00BA5D24">
        <w:rPr>
          <w:rFonts w:ascii="Times New Roman" w:hAnsi="Times New Roman" w:cs="Times New Roman"/>
          <w:sz w:val="24"/>
          <w:szCs w:val="24"/>
        </w:rPr>
        <w:t xml:space="preserve">, w oparciu o kryteria zamieszczone w § </w:t>
      </w:r>
      <w:r w:rsidR="006456D9" w:rsidRPr="00BA5D24">
        <w:rPr>
          <w:rFonts w:ascii="Times New Roman" w:hAnsi="Times New Roman" w:cs="Times New Roman"/>
          <w:sz w:val="24"/>
          <w:szCs w:val="24"/>
        </w:rPr>
        <w:t>6</w:t>
      </w:r>
      <w:r w:rsidR="00F2719C" w:rsidRPr="00BA5D24">
        <w:rPr>
          <w:rFonts w:ascii="Times New Roman" w:hAnsi="Times New Roman" w:cs="Times New Roman"/>
          <w:sz w:val="24"/>
          <w:szCs w:val="24"/>
        </w:rPr>
        <w:t xml:space="preserve"> </w:t>
      </w:r>
      <w:r w:rsidR="00B861C1" w:rsidRPr="00BA5D24">
        <w:rPr>
          <w:rFonts w:ascii="Times New Roman" w:hAnsi="Times New Roman" w:cs="Times New Roman"/>
          <w:sz w:val="24"/>
          <w:szCs w:val="24"/>
        </w:rPr>
        <w:t xml:space="preserve">niniejszego regulaminu, </w:t>
      </w:r>
    </w:p>
    <w:p w14:paraId="5386CBA2" w14:textId="72D09BFC" w:rsidR="00A04862" w:rsidRPr="00061A33" w:rsidRDefault="00E3632D" w:rsidP="007F21A7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61A33">
        <w:rPr>
          <w:rFonts w:ascii="Times New Roman" w:hAnsi="Times New Roman" w:cs="Times New Roman"/>
          <w:sz w:val="24"/>
          <w:szCs w:val="24"/>
        </w:rPr>
        <w:t>dostarczenie</w:t>
      </w:r>
      <w:r w:rsidR="00BF48C6" w:rsidRPr="00061A33">
        <w:rPr>
          <w:rFonts w:ascii="Times New Roman" w:hAnsi="Times New Roman" w:cs="Times New Roman"/>
          <w:sz w:val="24"/>
          <w:szCs w:val="24"/>
        </w:rPr>
        <w:t xml:space="preserve"> do Urzędu Marszałkowskiego Województwa Kujawsko-Pomorskiego</w:t>
      </w:r>
      <w:r w:rsidR="00061A33" w:rsidRPr="00061A33">
        <w:rPr>
          <w:rFonts w:ascii="Times New Roman" w:hAnsi="Times New Roman" w:cs="Times New Roman"/>
          <w:sz w:val="24"/>
          <w:szCs w:val="24"/>
        </w:rPr>
        <w:t xml:space="preserve"> formularzy zgłoszeniowych wraz z załącznikami</w:t>
      </w:r>
      <w:r w:rsidR="00DC5435" w:rsidRPr="00061A33">
        <w:rPr>
          <w:rFonts w:ascii="Times New Roman" w:hAnsi="Times New Roman" w:cs="Times New Roman"/>
          <w:sz w:val="24"/>
          <w:szCs w:val="24"/>
        </w:rPr>
        <w:t xml:space="preserve"> osób nominowanych, w miarę możliwości z każdego powiatu</w:t>
      </w:r>
      <w:r w:rsidR="00061A33" w:rsidRPr="00061A33">
        <w:rPr>
          <w:rFonts w:ascii="Times New Roman" w:hAnsi="Times New Roman" w:cs="Times New Roman"/>
          <w:sz w:val="24"/>
          <w:szCs w:val="24"/>
        </w:rPr>
        <w:t>,</w:t>
      </w:r>
    </w:p>
    <w:p w14:paraId="3E86A316" w14:textId="70FA75D1" w:rsidR="00F2719C" w:rsidRPr="006C1EFB" w:rsidRDefault="00B4354B" w:rsidP="007F21A7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C1EFB">
        <w:rPr>
          <w:rFonts w:ascii="Times New Roman" w:hAnsi="Times New Roman" w:cs="Times New Roman"/>
          <w:sz w:val="24"/>
          <w:szCs w:val="24"/>
        </w:rPr>
        <w:t>o</w:t>
      </w:r>
      <w:r w:rsidR="00F2719C" w:rsidRPr="006C1EFB">
        <w:rPr>
          <w:rFonts w:ascii="Times New Roman" w:hAnsi="Times New Roman" w:cs="Times New Roman"/>
          <w:sz w:val="24"/>
          <w:szCs w:val="24"/>
        </w:rPr>
        <w:t xml:space="preserve">rganizacja </w:t>
      </w:r>
      <w:r w:rsidR="00343632" w:rsidRPr="006C1EFB">
        <w:rPr>
          <w:rFonts w:ascii="Times New Roman" w:hAnsi="Times New Roman" w:cs="Times New Roman"/>
          <w:sz w:val="24"/>
          <w:szCs w:val="24"/>
        </w:rPr>
        <w:t>powiatowego</w:t>
      </w:r>
      <w:r w:rsidR="00F2719C" w:rsidRPr="006C1EFB">
        <w:rPr>
          <w:rFonts w:ascii="Times New Roman" w:hAnsi="Times New Roman" w:cs="Times New Roman"/>
          <w:sz w:val="24"/>
          <w:szCs w:val="24"/>
        </w:rPr>
        <w:t xml:space="preserve"> etapu konkursu i prowadzenie jego dokumentacji należy w pełni do Kujawsko-Pomorskiej Izby Rolniczej.</w:t>
      </w:r>
    </w:p>
    <w:p w14:paraId="3AA73C6B" w14:textId="6D713A63" w:rsidR="00D563FD" w:rsidRPr="00E8582C" w:rsidRDefault="00D563FD" w:rsidP="00D563FD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ramach drugiego, wojewódzkiego etapu konkursu:</w:t>
      </w:r>
    </w:p>
    <w:p w14:paraId="2BD9D6DC" w14:textId="78625B76" w:rsidR="00B25259" w:rsidRPr="00E8582C" w:rsidRDefault="00B25259" w:rsidP="00B2525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zgłoszenia do konkursu w każdej z trzech kategorii z każdego powiatu przyjmuje Urz</w:t>
      </w:r>
      <w:r w:rsidR="008C3616" w:rsidRPr="00E8582C">
        <w:rPr>
          <w:rFonts w:ascii="Times New Roman" w:hAnsi="Times New Roman" w:cs="Times New Roman"/>
          <w:sz w:val="24"/>
          <w:szCs w:val="24"/>
        </w:rPr>
        <w:t>ą</w:t>
      </w:r>
      <w:r w:rsidRPr="00E8582C">
        <w:rPr>
          <w:rFonts w:ascii="Times New Roman" w:hAnsi="Times New Roman" w:cs="Times New Roman"/>
          <w:sz w:val="24"/>
          <w:szCs w:val="24"/>
        </w:rPr>
        <w:t>d Marszałkowski Województwa Kujawsko-Pomorskiego</w:t>
      </w:r>
      <w:r w:rsidR="00992F34" w:rsidRPr="00E8582C">
        <w:rPr>
          <w:rFonts w:ascii="Times New Roman" w:hAnsi="Times New Roman" w:cs="Times New Roman"/>
          <w:sz w:val="24"/>
          <w:szCs w:val="24"/>
        </w:rPr>
        <w:t xml:space="preserve"> w terminie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992F34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do </w:t>
      </w:r>
      <w:r w:rsidR="00135D88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="00A50F89">
        <w:rPr>
          <w:rFonts w:ascii="Times New Roman" w:hAnsi="Times New Roman" w:cs="Times New Roman"/>
          <w:b/>
          <w:bCs/>
          <w:sz w:val="24"/>
          <w:szCs w:val="24"/>
        </w:rPr>
        <w:t xml:space="preserve"> czerwca</w:t>
      </w:r>
      <w:r w:rsidR="00992F34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135D8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992F34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1C894B78" w14:textId="1D40E13E" w:rsidR="00931B4D" w:rsidRDefault="00931B4D" w:rsidP="00B2525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zgłoszenia przyjmowane są na podstawie protokołu zdawczo-odbiorczego podpisanego przez obie strony: dyrektora Biura Kujawsko-Pomorskiej Izby Rolniczej i dyrektora departamentu właściwego do spraw rolnictwa w </w:t>
      </w:r>
      <w:r w:rsidRPr="00E8582C">
        <w:rPr>
          <w:rFonts w:ascii="Times New Roman" w:hAnsi="Times New Roman" w:cs="Times New Roman"/>
          <w:sz w:val="24"/>
          <w:szCs w:val="24"/>
        </w:rPr>
        <w:t>Urzęd</w:t>
      </w:r>
      <w:r>
        <w:rPr>
          <w:rFonts w:ascii="Times New Roman" w:hAnsi="Times New Roman" w:cs="Times New Roman"/>
          <w:sz w:val="24"/>
          <w:szCs w:val="24"/>
        </w:rPr>
        <w:t>zie</w:t>
      </w:r>
      <w:r w:rsidRPr="00E8582C">
        <w:rPr>
          <w:rFonts w:ascii="Times New Roman" w:hAnsi="Times New Roman" w:cs="Times New Roman"/>
          <w:sz w:val="24"/>
          <w:szCs w:val="24"/>
        </w:rPr>
        <w:t xml:space="preserve"> Marszałkowski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77770D4" w14:textId="33D564D0" w:rsidR="00B25259" w:rsidRPr="00E8582C" w:rsidRDefault="00554602" w:rsidP="00B2525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pracownicy 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Departamentu Rolnictwa i Geodezji </w:t>
      </w:r>
      <w:r w:rsidR="008C3616" w:rsidRPr="00E8582C">
        <w:rPr>
          <w:rFonts w:ascii="Times New Roman" w:hAnsi="Times New Roman" w:cs="Times New Roman"/>
          <w:sz w:val="24"/>
          <w:szCs w:val="24"/>
        </w:rPr>
        <w:t xml:space="preserve">Urzędu Marszałkowskiego Województwa Kujawsko-Pomorskiego </w:t>
      </w:r>
      <w:r w:rsidRPr="00E8582C">
        <w:rPr>
          <w:rFonts w:ascii="Times New Roman" w:hAnsi="Times New Roman" w:cs="Times New Roman"/>
          <w:sz w:val="24"/>
          <w:szCs w:val="24"/>
        </w:rPr>
        <w:t xml:space="preserve">dokonają ponownej </w:t>
      </w:r>
      <w:r w:rsidR="00D06315">
        <w:rPr>
          <w:rFonts w:ascii="Times New Roman" w:hAnsi="Times New Roman" w:cs="Times New Roman"/>
          <w:sz w:val="24"/>
          <w:szCs w:val="24"/>
        </w:rPr>
        <w:t>weryfikacji</w:t>
      </w:r>
      <w:r w:rsidRPr="00E8582C">
        <w:rPr>
          <w:rFonts w:ascii="Times New Roman" w:hAnsi="Times New Roman" w:cs="Times New Roman"/>
          <w:sz w:val="24"/>
          <w:szCs w:val="24"/>
        </w:rPr>
        <w:t xml:space="preserve"> formalnej przesłanych </w:t>
      </w:r>
      <w:r w:rsidR="00BA5D24">
        <w:rPr>
          <w:rFonts w:ascii="Times New Roman" w:hAnsi="Times New Roman" w:cs="Times New Roman"/>
          <w:sz w:val="24"/>
          <w:szCs w:val="24"/>
        </w:rPr>
        <w:t>formularzy zgłoszeniowych</w:t>
      </w:r>
      <w:r w:rsidRPr="00E8582C">
        <w:rPr>
          <w:rFonts w:ascii="Times New Roman" w:hAnsi="Times New Roman" w:cs="Times New Roman"/>
          <w:sz w:val="24"/>
          <w:szCs w:val="24"/>
        </w:rPr>
        <w:t xml:space="preserve"> i przygotują materiały do oceny Kapitu</w:t>
      </w:r>
      <w:r w:rsidR="003A3C65" w:rsidRPr="00E8582C">
        <w:rPr>
          <w:rFonts w:ascii="Times New Roman" w:hAnsi="Times New Roman" w:cs="Times New Roman"/>
          <w:sz w:val="24"/>
          <w:szCs w:val="24"/>
        </w:rPr>
        <w:t>le</w:t>
      </w:r>
      <w:r w:rsidRPr="00E8582C">
        <w:rPr>
          <w:rFonts w:ascii="Times New Roman" w:hAnsi="Times New Roman" w:cs="Times New Roman"/>
          <w:sz w:val="24"/>
          <w:szCs w:val="24"/>
        </w:rPr>
        <w:t xml:space="preserve"> konkursu.</w:t>
      </w:r>
    </w:p>
    <w:p w14:paraId="041AADA8" w14:textId="554AFA8C" w:rsidR="00D563FD" w:rsidRPr="00E8582C" w:rsidRDefault="00D563FD" w:rsidP="00D563FD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lastRenderedPageBreak/>
        <w:t xml:space="preserve">O wyborze laureatów </w:t>
      </w:r>
      <w:r w:rsidR="00554602" w:rsidRPr="00E8582C">
        <w:rPr>
          <w:rFonts w:ascii="Times New Roman" w:hAnsi="Times New Roman" w:cs="Times New Roman"/>
          <w:sz w:val="24"/>
          <w:szCs w:val="24"/>
        </w:rPr>
        <w:t>za</w:t>
      </w:r>
      <w:r w:rsidRPr="00E8582C">
        <w:rPr>
          <w:rFonts w:ascii="Times New Roman" w:hAnsi="Times New Roman" w:cs="Times New Roman"/>
          <w:sz w:val="24"/>
          <w:szCs w:val="24"/>
        </w:rPr>
        <w:t>decyduje Kapituła konkursu.</w:t>
      </w:r>
    </w:p>
    <w:p w14:paraId="7D911DC1" w14:textId="7E5C507B" w:rsidR="00D563FD" w:rsidRPr="00E8582C" w:rsidRDefault="00D563FD" w:rsidP="00D563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32F626F" w14:textId="77777777" w:rsidR="00D563FD" w:rsidRPr="00E8582C" w:rsidRDefault="00D563FD" w:rsidP="00D563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Kapituła Konkursu</w:t>
      </w:r>
    </w:p>
    <w:p w14:paraId="0BE016C4" w14:textId="77777777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Zgłoszenia do konkursu kandydatów do nagrody w każdej z trzech kategorii z każdego powiatu ocenia Kapituła Konkursu, zwana dalej „Kapitułą”.</w:t>
      </w:r>
    </w:p>
    <w:p w14:paraId="2ED619E5" w14:textId="403133F5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skład Kapituły wchodzi </w:t>
      </w:r>
      <w:r w:rsidR="00A50F89">
        <w:rPr>
          <w:rFonts w:ascii="Times New Roman" w:hAnsi="Times New Roman" w:cs="Times New Roman"/>
          <w:sz w:val="24"/>
          <w:szCs w:val="24"/>
        </w:rPr>
        <w:t xml:space="preserve">pięciu </w:t>
      </w:r>
      <w:r w:rsidRPr="00E8582C">
        <w:rPr>
          <w:rFonts w:ascii="Times New Roman" w:hAnsi="Times New Roman" w:cs="Times New Roman"/>
          <w:sz w:val="24"/>
          <w:szCs w:val="24"/>
        </w:rPr>
        <w:t xml:space="preserve">członków wskazanych przez </w:t>
      </w:r>
      <w:r w:rsidR="00A50F89">
        <w:rPr>
          <w:rFonts w:ascii="Times New Roman" w:hAnsi="Times New Roman" w:cs="Times New Roman"/>
          <w:sz w:val="24"/>
          <w:szCs w:val="24"/>
        </w:rPr>
        <w:t xml:space="preserve">właściwego do spraw rolnictwa </w:t>
      </w:r>
      <w:bookmarkStart w:id="1" w:name="_Hlk195005020"/>
      <w:r w:rsidR="00074D98">
        <w:rPr>
          <w:rFonts w:ascii="Times New Roman" w:hAnsi="Times New Roman" w:cs="Times New Roman"/>
          <w:sz w:val="24"/>
          <w:szCs w:val="24"/>
        </w:rPr>
        <w:t>Członka Zarządu</w:t>
      </w:r>
      <w:bookmarkEnd w:id="1"/>
      <w:r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Kujawsko-Pomorskiego.</w:t>
      </w:r>
      <w:r w:rsidR="00AF786A" w:rsidRPr="00E8582C">
        <w:rPr>
          <w:rFonts w:ascii="Times New Roman" w:hAnsi="Times New Roman" w:cs="Times New Roman"/>
          <w:sz w:val="24"/>
          <w:szCs w:val="24"/>
        </w:rPr>
        <w:t xml:space="preserve"> Członkowie Kapituły kierują się bezstronnością i rzetelnością.</w:t>
      </w:r>
    </w:p>
    <w:p w14:paraId="66AC44F9" w14:textId="3213AF53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Pracami Kapituły kieruje przewodniczący wskazany </w:t>
      </w:r>
      <w:r w:rsidR="00A50F89" w:rsidRPr="00E8582C">
        <w:rPr>
          <w:rFonts w:ascii="Times New Roman" w:hAnsi="Times New Roman" w:cs="Times New Roman"/>
          <w:sz w:val="24"/>
          <w:szCs w:val="24"/>
        </w:rPr>
        <w:t xml:space="preserve">przez </w:t>
      </w:r>
      <w:r w:rsidR="00A50F89">
        <w:rPr>
          <w:rFonts w:ascii="Times New Roman" w:hAnsi="Times New Roman" w:cs="Times New Roman"/>
          <w:sz w:val="24"/>
          <w:szCs w:val="24"/>
        </w:rPr>
        <w:t xml:space="preserve">właściwego do spraw rolnictwa </w:t>
      </w:r>
      <w:r w:rsidR="00074D98" w:rsidRPr="00074D98">
        <w:rPr>
          <w:rFonts w:ascii="Times New Roman" w:hAnsi="Times New Roman" w:cs="Times New Roman"/>
          <w:sz w:val="24"/>
          <w:szCs w:val="24"/>
        </w:rPr>
        <w:t>Członka Zarządu</w:t>
      </w:r>
      <w:r w:rsidR="00A50F89"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36B6FE2A" w14:textId="3B02AC42" w:rsidR="004749FB" w:rsidRDefault="004749FB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Kapituła dokonuje oceny zgłoszeń w oparciu o kryteria określone w § 6 niniejszego regulaminu. Kapituła dokonuje oceny w drodze kompromisu. Uzyskana ocena pozostaje do wyłącznej wiadomości Kapituły.</w:t>
      </w:r>
    </w:p>
    <w:p w14:paraId="54402717" w14:textId="39FAF7FB" w:rsidR="00A50F89" w:rsidRPr="00E8582C" w:rsidRDefault="00A50F89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</w:t>
      </w:r>
      <w:r w:rsidR="004D6267">
        <w:rPr>
          <w:rFonts w:ascii="Times New Roman" w:hAnsi="Times New Roman" w:cs="Times New Roman"/>
          <w:sz w:val="24"/>
          <w:szCs w:val="24"/>
        </w:rPr>
        <w:t>przyznania równej liczby punktów decyduje większa liczba punktów przyznana za kryterium z § 6 ust. 1 pkt 7.</w:t>
      </w:r>
    </w:p>
    <w:p w14:paraId="79DEFC0A" w14:textId="35862666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Członkowie Kapituły mają prawo do weryfikacji w terenie informacji zamieszczonych </w:t>
      </w:r>
      <w:r w:rsidR="002027FC" w:rsidRPr="00E8582C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w </w:t>
      </w:r>
      <w:r w:rsidR="00BA5D24">
        <w:rPr>
          <w:rFonts w:ascii="Times New Roman" w:hAnsi="Times New Roman" w:cs="Times New Roman"/>
          <w:sz w:val="24"/>
          <w:szCs w:val="24"/>
        </w:rPr>
        <w:t>formularzach zgłoszeniowych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7A7807F0" w14:textId="2D85B0C8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 prac Kapituły zostanie sporządzony protokół podpisany przez </w:t>
      </w:r>
      <w:r w:rsidR="00AF786A" w:rsidRPr="00E8582C">
        <w:rPr>
          <w:rFonts w:ascii="Times New Roman" w:hAnsi="Times New Roman" w:cs="Times New Roman"/>
          <w:sz w:val="24"/>
          <w:szCs w:val="24"/>
        </w:rPr>
        <w:t>przewodniczącego oraz pro</w:t>
      </w:r>
      <w:r w:rsidR="00E8582C">
        <w:rPr>
          <w:rFonts w:ascii="Times New Roman" w:hAnsi="Times New Roman" w:cs="Times New Roman"/>
          <w:sz w:val="24"/>
          <w:szCs w:val="24"/>
        </w:rPr>
        <w:t>to</w:t>
      </w:r>
      <w:r w:rsidR="00AF786A" w:rsidRPr="00E8582C">
        <w:rPr>
          <w:rFonts w:ascii="Times New Roman" w:hAnsi="Times New Roman" w:cs="Times New Roman"/>
          <w:sz w:val="24"/>
          <w:szCs w:val="24"/>
        </w:rPr>
        <w:t>kolanta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69D56936" w14:textId="15D70CEE" w:rsidR="00D563FD" w:rsidRPr="00E8582C" w:rsidRDefault="004749FB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Kapituła wyłoni laureatów I, II i III miejsca dla każdej z kategorii. </w:t>
      </w:r>
      <w:r w:rsidR="00D563FD" w:rsidRPr="00E8582C">
        <w:rPr>
          <w:rFonts w:ascii="Times New Roman" w:hAnsi="Times New Roman" w:cs="Times New Roman"/>
          <w:sz w:val="24"/>
          <w:szCs w:val="24"/>
        </w:rPr>
        <w:t>Decyzję o przyznaniu nagród w konkursie podejmuje Zarząd Województwa Kujawsko-</w:t>
      </w:r>
      <w:r w:rsidR="00EC16E8" w:rsidRPr="00E8582C">
        <w:rPr>
          <w:rFonts w:ascii="Times New Roman" w:hAnsi="Times New Roman" w:cs="Times New Roman"/>
          <w:sz w:val="24"/>
          <w:szCs w:val="24"/>
        </w:rPr>
        <w:t>P</w:t>
      </w:r>
      <w:r w:rsidR="00D563FD" w:rsidRPr="00E8582C">
        <w:rPr>
          <w:rFonts w:ascii="Times New Roman" w:hAnsi="Times New Roman" w:cs="Times New Roman"/>
          <w:sz w:val="24"/>
          <w:szCs w:val="24"/>
        </w:rPr>
        <w:t>omorskiego w formie uchwały.</w:t>
      </w:r>
    </w:p>
    <w:p w14:paraId="3B323387" w14:textId="7AD4D233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Decyzj</w:t>
      </w:r>
      <w:r w:rsidR="00265EB4" w:rsidRPr="00E8582C">
        <w:rPr>
          <w:rFonts w:ascii="Times New Roman" w:hAnsi="Times New Roman" w:cs="Times New Roman"/>
          <w:sz w:val="24"/>
          <w:szCs w:val="24"/>
        </w:rPr>
        <w:t>a</w:t>
      </w:r>
      <w:r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265EB4" w:rsidRPr="00E8582C">
        <w:rPr>
          <w:rFonts w:ascii="Times New Roman" w:hAnsi="Times New Roman" w:cs="Times New Roman"/>
          <w:sz w:val="24"/>
          <w:szCs w:val="24"/>
        </w:rPr>
        <w:t>Zarządu Województwa Kujawsko-Pomorskiego jest</w:t>
      </w:r>
      <w:r w:rsidRPr="00E8582C">
        <w:rPr>
          <w:rFonts w:ascii="Times New Roman" w:hAnsi="Times New Roman" w:cs="Times New Roman"/>
          <w:sz w:val="24"/>
          <w:szCs w:val="24"/>
        </w:rPr>
        <w:t xml:space="preserve"> ostateczn</w:t>
      </w:r>
      <w:r w:rsidR="00265EB4" w:rsidRPr="00E8582C">
        <w:rPr>
          <w:rFonts w:ascii="Times New Roman" w:hAnsi="Times New Roman" w:cs="Times New Roman"/>
          <w:sz w:val="24"/>
          <w:szCs w:val="24"/>
        </w:rPr>
        <w:t>a</w:t>
      </w:r>
      <w:r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>i nie przysługuje od ni</w:t>
      </w:r>
      <w:r w:rsidR="00265EB4" w:rsidRPr="00E8582C">
        <w:rPr>
          <w:rFonts w:ascii="Times New Roman" w:hAnsi="Times New Roman" w:cs="Times New Roman"/>
          <w:sz w:val="24"/>
          <w:szCs w:val="24"/>
        </w:rPr>
        <w:t>ej</w:t>
      </w:r>
      <w:r w:rsidRPr="00E8582C">
        <w:rPr>
          <w:rFonts w:ascii="Times New Roman" w:hAnsi="Times New Roman" w:cs="Times New Roman"/>
          <w:sz w:val="24"/>
          <w:szCs w:val="24"/>
        </w:rPr>
        <w:t xml:space="preserve"> odwołanie.</w:t>
      </w:r>
    </w:p>
    <w:p w14:paraId="0FEFA600" w14:textId="3C643876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Członkom Kapituły nie przysługuje wynagrodzenie oraz zwrot kosztów dojazdu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 i noclegu</w:t>
      </w:r>
      <w:r w:rsidR="00E8582C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z tytułu udziału w jej obradach.</w:t>
      </w:r>
    </w:p>
    <w:p w14:paraId="3E936C81" w14:textId="2C64A8A1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3E4D31A2" w14:textId="72A0C567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Kryteria oceny</w:t>
      </w:r>
    </w:p>
    <w:p w14:paraId="1CC1ED11" w14:textId="071159CB" w:rsidR="002324FE" w:rsidRPr="00E8582C" w:rsidRDefault="00D953E7" w:rsidP="00D953E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Gł</w:t>
      </w:r>
      <w:r w:rsidR="00240B70" w:rsidRPr="00E8582C">
        <w:rPr>
          <w:rFonts w:ascii="Times New Roman" w:hAnsi="Times New Roman" w:cs="Times New Roman"/>
          <w:sz w:val="24"/>
          <w:szCs w:val="24"/>
        </w:rPr>
        <w:t>ó</w:t>
      </w:r>
      <w:r w:rsidRPr="00E8582C">
        <w:rPr>
          <w:rFonts w:ascii="Times New Roman" w:hAnsi="Times New Roman" w:cs="Times New Roman"/>
          <w:sz w:val="24"/>
          <w:szCs w:val="24"/>
        </w:rPr>
        <w:t>wne kryteria oceny zgłoszeń kandydatów</w:t>
      </w:r>
      <w:r w:rsidR="002027FC" w:rsidRPr="00E8582C">
        <w:rPr>
          <w:rFonts w:ascii="Times New Roman" w:hAnsi="Times New Roman" w:cs="Times New Roman"/>
          <w:sz w:val="24"/>
          <w:szCs w:val="24"/>
        </w:rPr>
        <w:t>/kandydatek</w:t>
      </w:r>
      <w:r w:rsidRPr="00E8582C">
        <w:rPr>
          <w:rFonts w:ascii="Times New Roman" w:hAnsi="Times New Roman" w:cs="Times New Roman"/>
          <w:sz w:val="24"/>
          <w:szCs w:val="24"/>
        </w:rPr>
        <w:t xml:space="preserve"> do nagrody</w:t>
      </w:r>
      <w:r w:rsidR="004D7EC7" w:rsidRPr="00E8582C">
        <w:rPr>
          <w:rFonts w:ascii="Times New Roman" w:hAnsi="Times New Roman" w:cs="Times New Roman"/>
          <w:sz w:val="24"/>
          <w:szCs w:val="24"/>
        </w:rPr>
        <w:t>:</w:t>
      </w:r>
    </w:p>
    <w:p w14:paraId="17295D1F" w14:textId="111FFB76" w:rsidR="00803D9F" w:rsidRPr="00E8582C" w:rsidRDefault="00CE342B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uzyskane</w:t>
      </w:r>
      <w:r w:rsidR="00E267BF" w:rsidRPr="00E8582C">
        <w:rPr>
          <w:rFonts w:ascii="Times New Roman" w:hAnsi="Times New Roman" w:cs="Times New Roman"/>
          <w:sz w:val="24"/>
          <w:szCs w:val="24"/>
        </w:rPr>
        <w:t xml:space="preserve"> wyniki ekonomiczne prowadzonej działalności:</w:t>
      </w:r>
    </w:p>
    <w:p w14:paraId="706F75E3" w14:textId="5460ADB9" w:rsidR="00E267BF" w:rsidRPr="00E8582C" w:rsidRDefault="00E267BF" w:rsidP="00E267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przypadku produkcji zwierzęcej: uzyskiwanie wysokiej wydajności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8582C">
        <w:rPr>
          <w:rFonts w:ascii="Times New Roman" w:hAnsi="Times New Roman" w:cs="Times New Roman"/>
          <w:sz w:val="24"/>
          <w:szCs w:val="24"/>
        </w:rPr>
        <w:t>z produkcji zwierzęcej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 (potwierdzonej </w:t>
      </w:r>
      <w:r w:rsidR="00833C28" w:rsidRPr="00E8582C">
        <w:rPr>
          <w:rFonts w:ascii="Times New Roman" w:hAnsi="Times New Roman" w:cs="Times New Roman"/>
          <w:sz w:val="24"/>
          <w:szCs w:val="24"/>
        </w:rPr>
        <w:t xml:space="preserve">wynikami oceny instytucji oceniających jakość, 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uzyskiwanymi </w:t>
      </w:r>
      <w:r w:rsidR="00833C28" w:rsidRPr="00E8582C">
        <w:rPr>
          <w:rFonts w:ascii="Times New Roman" w:hAnsi="Times New Roman" w:cs="Times New Roman"/>
          <w:sz w:val="24"/>
          <w:szCs w:val="24"/>
        </w:rPr>
        <w:t>certyfikatami, znakami jakości)</w:t>
      </w:r>
      <w:r w:rsidRPr="00E8582C">
        <w:rPr>
          <w:rFonts w:ascii="Times New Roman" w:hAnsi="Times New Roman" w:cs="Times New Roman"/>
          <w:sz w:val="24"/>
          <w:szCs w:val="24"/>
        </w:rPr>
        <w:t>, wzorowe warunki utrzymania zwierząt w gospodarstwie;</w:t>
      </w:r>
    </w:p>
    <w:p w14:paraId="341C9366" w14:textId="5FB0FF7B" w:rsidR="00E267BF" w:rsidRPr="00E8582C" w:rsidRDefault="00E267BF" w:rsidP="00E267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przypadku produkcji roślinnej, ogrodnictwa lub sadownictwa: osiągane plony z jednostki powierzchni (</w:t>
      </w:r>
      <w:proofErr w:type="spellStart"/>
      <w:r w:rsidR="00CE342B" w:rsidRPr="00E8582C">
        <w:rPr>
          <w:rFonts w:ascii="Times New Roman" w:hAnsi="Times New Roman" w:cs="Times New Roman"/>
          <w:sz w:val="24"/>
          <w:szCs w:val="24"/>
        </w:rPr>
        <w:t>dt</w:t>
      </w:r>
      <w:proofErr w:type="spellEnd"/>
      <w:r w:rsidR="00CE342B" w:rsidRPr="00E8582C">
        <w:rPr>
          <w:rFonts w:ascii="Times New Roman" w:hAnsi="Times New Roman" w:cs="Times New Roman"/>
          <w:sz w:val="24"/>
          <w:szCs w:val="24"/>
        </w:rPr>
        <w:t xml:space="preserve">/ha), przestrzeganie </w:t>
      </w:r>
      <w:r w:rsidRPr="00E8582C">
        <w:rPr>
          <w:rFonts w:ascii="Times New Roman" w:hAnsi="Times New Roman" w:cs="Times New Roman"/>
          <w:sz w:val="24"/>
          <w:szCs w:val="24"/>
        </w:rPr>
        <w:t>zasad integrowanej ochrony ro</w:t>
      </w:r>
      <w:r w:rsidR="00CE342B" w:rsidRPr="00E8582C">
        <w:rPr>
          <w:rFonts w:ascii="Times New Roman" w:hAnsi="Times New Roman" w:cs="Times New Roman"/>
          <w:sz w:val="24"/>
          <w:szCs w:val="24"/>
        </w:rPr>
        <w:t>ś</w:t>
      </w:r>
      <w:r w:rsidRPr="00E8582C">
        <w:rPr>
          <w:rFonts w:ascii="Times New Roman" w:hAnsi="Times New Roman" w:cs="Times New Roman"/>
          <w:sz w:val="24"/>
          <w:szCs w:val="24"/>
        </w:rPr>
        <w:t>lin</w:t>
      </w:r>
      <w:r w:rsidR="00CE342B" w:rsidRPr="00E8582C">
        <w:rPr>
          <w:rFonts w:ascii="Times New Roman" w:hAnsi="Times New Roman" w:cs="Times New Roman"/>
          <w:sz w:val="24"/>
          <w:szCs w:val="24"/>
        </w:rPr>
        <w:t>, stosowanie technologii upraw zgodnych z zasadami dobrej praktyki rolniczej;</w:t>
      </w:r>
    </w:p>
    <w:p w14:paraId="635ACD08" w14:textId="21B729AB" w:rsidR="000F1D36" w:rsidRPr="00E8582C" w:rsidRDefault="00803D9F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g</w:t>
      </w:r>
      <w:r w:rsidR="000F1D36" w:rsidRPr="00E8582C">
        <w:rPr>
          <w:rFonts w:ascii="Times New Roman" w:hAnsi="Times New Roman" w:cs="Times New Roman"/>
          <w:sz w:val="24"/>
          <w:szCs w:val="24"/>
        </w:rPr>
        <w:t>ospodarowanie w sposób prowadzący do uzyskania wysokiej jakości produktów;</w:t>
      </w:r>
    </w:p>
    <w:p w14:paraId="5015A9D0" w14:textId="1E67ED43" w:rsidR="004D7EC7" w:rsidRPr="00E8582C" w:rsidRDefault="004D7EC7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wdrażanie innowacyjnych rozwiązań i technologii w produkcji podnoszących </w:t>
      </w:r>
      <w:r w:rsidR="00833C28" w:rsidRPr="00E8582C">
        <w:rPr>
          <w:rFonts w:ascii="Times New Roman" w:hAnsi="Times New Roman" w:cs="Times New Roman"/>
          <w:sz w:val="24"/>
          <w:szCs w:val="24"/>
        </w:rPr>
        <w:t>wydajność</w:t>
      </w:r>
      <w:r w:rsidRPr="00E8582C">
        <w:rPr>
          <w:rFonts w:ascii="Times New Roman" w:hAnsi="Times New Roman" w:cs="Times New Roman"/>
          <w:sz w:val="24"/>
          <w:szCs w:val="24"/>
        </w:rPr>
        <w:t xml:space="preserve"> wytwarzanych produktów;</w:t>
      </w:r>
    </w:p>
    <w:p w14:paraId="12AD7D9C" w14:textId="15FA774A" w:rsidR="000F1D36" w:rsidRPr="00E8582C" w:rsidRDefault="000F1D36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prowadzenie działań umożliwiających przygotowanie wytwarzanych produktów</w:t>
      </w:r>
      <w:r w:rsidR="00E8582C">
        <w:rPr>
          <w:rFonts w:ascii="Times New Roman" w:hAnsi="Times New Roman" w:cs="Times New Roman"/>
          <w:sz w:val="24"/>
          <w:szCs w:val="24"/>
        </w:rPr>
        <w:t xml:space="preserve">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 do obrotu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 (detalicznego, hurtowego, przemysłowego)</w:t>
      </w:r>
      <w:r w:rsidRPr="00E8582C">
        <w:rPr>
          <w:rFonts w:ascii="Times New Roman" w:hAnsi="Times New Roman" w:cs="Times New Roman"/>
          <w:sz w:val="24"/>
          <w:szCs w:val="24"/>
        </w:rPr>
        <w:t>;</w:t>
      </w:r>
    </w:p>
    <w:p w14:paraId="145B939E" w14:textId="59256E9D" w:rsidR="004D7EC7" w:rsidRPr="00E8582C" w:rsidRDefault="004D7EC7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przestrzeganie w procesie produkcji zasad zrównoważonego rozwoju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: </w:t>
      </w:r>
      <w:r w:rsidR="000F1D36" w:rsidRPr="00E8582C">
        <w:rPr>
          <w:rFonts w:ascii="Times New Roman" w:hAnsi="Times New Roman" w:cs="Times New Roman"/>
          <w:sz w:val="24"/>
          <w:szCs w:val="24"/>
        </w:rPr>
        <w:t xml:space="preserve">stosowanie kodeksu dobrych praktyk rolniczych, </w:t>
      </w:r>
      <w:proofErr w:type="spellStart"/>
      <w:r w:rsidR="000F1D36" w:rsidRPr="00E8582C">
        <w:rPr>
          <w:rFonts w:ascii="Times New Roman" w:hAnsi="Times New Roman" w:cs="Times New Roman"/>
          <w:sz w:val="24"/>
          <w:szCs w:val="24"/>
        </w:rPr>
        <w:t>biologizacj</w:t>
      </w:r>
      <w:r w:rsidR="007B2E1A" w:rsidRPr="00E8582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F1D36" w:rsidRPr="00E8582C">
        <w:rPr>
          <w:rFonts w:ascii="Times New Roman" w:hAnsi="Times New Roman" w:cs="Times New Roman"/>
          <w:sz w:val="24"/>
          <w:szCs w:val="24"/>
        </w:rPr>
        <w:t xml:space="preserve"> rolnictwa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, </w:t>
      </w:r>
      <w:r w:rsidRPr="00E8582C">
        <w:rPr>
          <w:rFonts w:ascii="Times New Roman" w:hAnsi="Times New Roman" w:cs="Times New Roman"/>
          <w:sz w:val="24"/>
          <w:szCs w:val="24"/>
        </w:rPr>
        <w:t>wysokiej jakości stanu środowiska przyrodniczego</w:t>
      </w:r>
      <w:r w:rsidR="000F1D36" w:rsidRPr="00E8582C">
        <w:rPr>
          <w:rFonts w:ascii="Times New Roman" w:hAnsi="Times New Roman" w:cs="Times New Roman"/>
          <w:sz w:val="24"/>
          <w:szCs w:val="24"/>
        </w:rPr>
        <w:t>;</w:t>
      </w:r>
    </w:p>
    <w:p w14:paraId="10528BFA" w14:textId="6EE5CB32" w:rsidR="000F1D36" w:rsidRPr="00E8582C" w:rsidRDefault="000F1D36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lastRenderedPageBreak/>
        <w:t>dbałość o estetykę</w:t>
      </w:r>
      <w:r w:rsidR="002C6538" w:rsidRPr="00E8582C">
        <w:rPr>
          <w:rFonts w:ascii="Times New Roman" w:hAnsi="Times New Roman" w:cs="Times New Roman"/>
          <w:sz w:val="24"/>
          <w:szCs w:val="24"/>
        </w:rPr>
        <w:t xml:space="preserve"> i otoczenie gospodarstwa;</w:t>
      </w:r>
    </w:p>
    <w:p w14:paraId="00B125FE" w14:textId="52471EEA" w:rsidR="002C6538" w:rsidRPr="00E8582C" w:rsidRDefault="00803D9F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aktywność społeczna, w tym działalność na rzecz budowy społeczeństwa obywatelskiego oraz samorządności zawodowej i terytorialnej oraz działalność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8582C">
        <w:rPr>
          <w:rFonts w:ascii="Times New Roman" w:hAnsi="Times New Roman" w:cs="Times New Roman"/>
          <w:sz w:val="24"/>
          <w:szCs w:val="24"/>
        </w:rPr>
        <w:t>i praca na rzecz edukacji i odnowy wsi;</w:t>
      </w:r>
    </w:p>
    <w:p w14:paraId="66DBD300" w14:textId="0DDF9643" w:rsidR="00240B70" w:rsidRPr="00E8582C" w:rsidRDefault="00240B70" w:rsidP="00D953E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Kryteria szczegółowe dotyczące poszczególnych kategorii konkursowych:</w:t>
      </w:r>
    </w:p>
    <w:p w14:paraId="5594513E" w14:textId="3561AADE" w:rsidR="00C72F76" w:rsidRPr="00E8582C" w:rsidRDefault="004D7EC7" w:rsidP="00C72F7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kategorii rolnictwo tradycyjne:</w:t>
      </w:r>
    </w:p>
    <w:p w14:paraId="7EE4D70B" w14:textId="78D392A1" w:rsidR="00803D9F" w:rsidRPr="00E8582C" w:rsidRDefault="00803D9F" w:rsidP="00803D9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uczestnictwo w kultywowaniu tradycji lokalnej i utrzymywanie rolniczych tradycji w rodzinie;</w:t>
      </w:r>
    </w:p>
    <w:p w14:paraId="67AD1808" w14:textId="4857DB15" w:rsidR="00CE342B" w:rsidRPr="00E8582C" w:rsidRDefault="004E55D1" w:rsidP="00803D9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zdobyte nagrody, </w:t>
      </w:r>
      <w:r w:rsidR="00CE342B" w:rsidRPr="00E8582C">
        <w:rPr>
          <w:rFonts w:ascii="Times New Roman" w:hAnsi="Times New Roman" w:cs="Times New Roman"/>
          <w:sz w:val="24"/>
          <w:szCs w:val="24"/>
        </w:rPr>
        <w:t xml:space="preserve">posiadane certyfikaty jakości, dyplomy, uprawnienia </w:t>
      </w:r>
      <w:r w:rsidR="00E8582C">
        <w:rPr>
          <w:rFonts w:ascii="Times New Roman" w:hAnsi="Times New Roman" w:cs="Times New Roman"/>
          <w:sz w:val="24"/>
          <w:szCs w:val="24"/>
        </w:rPr>
        <w:t>itp.</w:t>
      </w:r>
    </w:p>
    <w:p w14:paraId="4C8BFCDB" w14:textId="270B393F" w:rsidR="004D7EC7" w:rsidRPr="00E8582C" w:rsidRDefault="004D7EC7" w:rsidP="00C72F7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kategorii innowacje w rolnictwie</w:t>
      </w:r>
    </w:p>
    <w:p w14:paraId="749FF3A9" w14:textId="205F6520" w:rsidR="002C6538" w:rsidRPr="00E8582C" w:rsidRDefault="007B2E1A" w:rsidP="002C653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osiągnięte efekty zastosowania innowacji w gospodarstwie</w:t>
      </w:r>
      <w:r w:rsidR="002C6538" w:rsidRPr="00E8582C">
        <w:rPr>
          <w:rFonts w:ascii="Times New Roman" w:hAnsi="Times New Roman" w:cs="Times New Roman"/>
          <w:sz w:val="24"/>
          <w:szCs w:val="24"/>
        </w:rPr>
        <w:t>;</w:t>
      </w:r>
    </w:p>
    <w:p w14:paraId="710D98F2" w14:textId="77777777" w:rsidR="00A97833" w:rsidRPr="00E8582C" w:rsidRDefault="00803D9F" w:rsidP="002C653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wykorzystywanie wiedzy i osiągnięć naukowych w zakresie prowadzonej działalności rolniczej;</w:t>
      </w:r>
    </w:p>
    <w:p w14:paraId="0B869303" w14:textId="519FBA19" w:rsidR="002C6538" w:rsidRPr="00E8582C" w:rsidRDefault="004E55D1" w:rsidP="002C653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zdobyte nagrody, </w:t>
      </w:r>
      <w:r w:rsidR="00803D9F" w:rsidRPr="00E8582C">
        <w:rPr>
          <w:rFonts w:ascii="Times New Roman" w:hAnsi="Times New Roman" w:cs="Times New Roman"/>
          <w:sz w:val="24"/>
          <w:szCs w:val="24"/>
        </w:rPr>
        <w:t>posiadane certyfikaty jakości, dyplomy, uprawnienia itp.</w:t>
      </w:r>
    </w:p>
    <w:p w14:paraId="7E8398C8" w14:textId="38E37701" w:rsidR="00A97833" w:rsidRPr="00E8582C" w:rsidRDefault="00A97833" w:rsidP="00A9783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kategorii </w:t>
      </w:r>
      <w:r w:rsidR="00731126" w:rsidRPr="00E8582C">
        <w:rPr>
          <w:rFonts w:ascii="Times New Roman" w:hAnsi="Times New Roman" w:cs="Times New Roman"/>
          <w:sz w:val="24"/>
          <w:szCs w:val="24"/>
        </w:rPr>
        <w:t>kobieta przedsiębiorcza, kobieta aktywna społecznie</w:t>
      </w:r>
      <w:r w:rsidRPr="00E8582C">
        <w:rPr>
          <w:rFonts w:ascii="Times New Roman" w:hAnsi="Times New Roman" w:cs="Times New Roman"/>
          <w:sz w:val="24"/>
          <w:szCs w:val="24"/>
        </w:rPr>
        <w:t>:</w:t>
      </w:r>
    </w:p>
    <w:p w14:paraId="51E0D3F7" w14:textId="55969B8C" w:rsidR="004E55D1" w:rsidRPr="00E8582C" w:rsidRDefault="004E55D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aktywnoś</w:t>
      </w:r>
      <w:r w:rsidR="003E0B31" w:rsidRPr="00E8582C">
        <w:rPr>
          <w:rFonts w:ascii="Times New Roman" w:hAnsi="Times New Roman" w:cs="Times New Roman"/>
          <w:sz w:val="24"/>
          <w:szCs w:val="24"/>
        </w:rPr>
        <w:t>ć</w:t>
      </w:r>
      <w:r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3E0B31" w:rsidRPr="00E8582C">
        <w:rPr>
          <w:rFonts w:ascii="Times New Roman" w:hAnsi="Times New Roman" w:cs="Times New Roman"/>
          <w:sz w:val="24"/>
          <w:szCs w:val="24"/>
        </w:rPr>
        <w:t xml:space="preserve">w zakresie przedsiębiorczości kobiet na wsi oraz aktywność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3E0B31" w:rsidRPr="00E8582C">
        <w:rPr>
          <w:rFonts w:ascii="Times New Roman" w:hAnsi="Times New Roman" w:cs="Times New Roman"/>
          <w:sz w:val="24"/>
          <w:szCs w:val="24"/>
        </w:rPr>
        <w:t>w zakresie zawodowym, społecznym i kulturalnym;</w:t>
      </w:r>
    </w:p>
    <w:p w14:paraId="43927337" w14:textId="0C900FB8" w:rsidR="003E0B31" w:rsidRPr="00E8582C" w:rsidRDefault="003E0B3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osiągnięcia w konkursach, przeglądach i innych wydarzeniach o charakterze współzawodnictwa;</w:t>
      </w:r>
    </w:p>
    <w:p w14:paraId="0DB7C05E" w14:textId="4EFBC5A7" w:rsidR="003E0B31" w:rsidRPr="00E8582C" w:rsidRDefault="003E0B3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podnoszenie własnych umiejętności;</w:t>
      </w:r>
    </w:p>
    <w:p w14:paraId="547980D8" w14:textId="05275B28" w:rsidR="00A97833" w:rsidRPr="00E8582C" w:rsidRDefault="004E55D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zdobyte nagrody, posiadane certyfikaty jakości, dyplomy, uprawnienia itp.</w:t>
      </w:r>
    </w:p>
    <w:p w14:paraId="5D187223" w14:textId="051B7F6D" w:rsidR="00C72F76" w:rsidRPr="00A50F89" w:rsidRDefault="00240B70" w:rsidP="00167AF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0F89">
        <w:rPr>
          <w:rFonts w:ascii="Times New Roman" w:hAnsi="Times New Roman" w:cs="Times New Roman"/>
          <w:sz w:val="24"/>
          <w:szCs w:val="24"/>
        </w:rPr>
        <w:t xml:space="preserve">Przy podjęciu decyzji o przyznaniu nagród będzie brany pod uwagę całokształt pracy </w:t>
      </w:r>
      <w:r w:rsidR="00051FE0" w:rsidRPr="00A50F89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A50F89">
        <w:rPr>
          <w:rFonts w:ascii="Times New Roman" w:hAnsi="Times New Roman" w:cs="Times New Roman"/>
          <w:sz w:val="24"/>
          <w:szCs w:val="24"/>
        </w:rPr>
        <w:t xml:space="preserve">i działalności </w:t>
      </w:r>
      <w:r w:rsidR="00C72F76" w:rsidRPr="00A50F89">
        <w:rPr>
          <w:rFonts w:ascii="Times New Roman" w:hAnsi="Times New Roman" w:cs="Times New Roman"/>
          <w:sz w:val="24"/>
          <w:szCs w:val="24"/>
        </w:rPr>
        <w:t>kandydata</w:t>
      </w:r>
      <w:r w:rsidR="00731126" w:rsidRPr="00A50F89">
        <w:rPr>
          <w:rFonts w:ascii="Times New Roman" w:hAnsi="Times New Roman" w:cs="Times New Roman"/>
          <w:sz w:val="24"/>
          <w:szCs w:val="24"/>
        </w:rPr>
        <w:t>/kandydatki</w:t>
      </w:r>
      <w:r w:rsidR="00C72F76" w:rsidRPr="00A50F89">
        <w:rPr>
          <w:rFonts w:ascii="Times New Roman" w:hAnsi="Times New Roman" w:cs="Times New Roman"/>
          <w:sz w:val="24"/>
          <w:szCs w:val="24"/>
        </w:rPr>
        <w:t xml:space="preserve"> do nagrody na rzecz rolnictwa i środowiska lokalnego.</w:t>
      </w:r>
    </w:p>
    <w:p w14:paraId="487936FE" w14:textId="74BA6475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554602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49B97EFA" w14:textId="0837273C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Nagrody</w:t>
      </w:r>
    </w:p>
    <w:p w14:paraId="2F3FFC56" w14:textId="119B5222" w:rsidR="00202A7E" w:rsidRPr="00E8582C" w:rsidRDefault="00202A7E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Decyzje o przyznaniu nagrody podejmuje Zarząd Województwa Kujawsko-Pomorskiego.</w:t>
      </w:r>
    </w:p>
    <w:p w14:paraId="46E8E38A" w14:textId="34B97002" w:rsidR="00F93AEE" w:rsidRPr="00E8582C" w:rsidRDefault="00F93AEE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Laureaci konkursu w każdej z kategorii otrzymają nagrody finansowe przyznane przez Zarząd Województwa Kujawsko-Pomorskiego w następującej wysokości:</w:t>
      </w:r>
    </w:p>
    <w:p w14:paraId="007F5486" w14:textId="4DE81AED" w:rsidR="00F93AEE" w:rsidRPr="00FC136A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36A">
        <w:rPr>
          <w:rFonts w:ascii="Times New Roman" w:hAnsi="Times New Roman" w:cs="Times New Roman"/>
          <w:sz w:val="24"/>
          <w:szCs w:val="24"/>
        </w:rPr>
        <w:t>I miejsce – 10.000 zł brutto;</w:t>
      </w:r>
    </w:p>
    <w:p w14:paraId="009DFA4E" w14:textId="1C23AE9B" w:rsidR="005D58B1" w:rsidRPr="00FC136A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36A">
        <w:rPr>
          <w:rFonts w:ascii="Times New Roman" w:hAnsi="Times New Roman" w:cs="Times New Roman"/>
          <w:sz w:val="24"/>
          <w:szCs w:val="24"/>
        </w:rPr>
        <w:t>II miejsce – 7.000 zł brutto;</w:t>
      </w:r>
    </w:p>
    <w:p w14:paraId="5572201F" w14:textId="67480482" w:rsidR="005D58B1" w:rsidRPr="00FC136A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36A">
        <w:rPr>
          <w:rFonts w:ascii="Times New Roman" w:hAnsi="Times New Roman" w:cs="Times New Roman"/>
          <w:sz w:val="24"/>
          <w:szCs w:val="24"/>
        </w:rPr>
        <w:t>III miejsce – 5.000 zł brutto</w:t>
      </w:r>
      <w:r w:rsidR="00574AB7" w:rsidRPr="00FC136A">
        <w:rPr>
          <w:rFonts w:ascii="Times New Roman" w:hAnsi="Times New Roman" w:cs="Times New Roman"/>
          <w:sz w:val="24"/>
          <w:szCs w:val="24"/>
        </w:rPr>
        <w:t>.</w:t>
      </w:r>
    </w:p>
    <w:p w14:paraId="76F630B0" w14:textId="21F072DD" w:rsidR="00931B4D" w:rsidRPr="00FC136A" w:rsidRDefault="00931B4D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36A">
        <w:rPr>
          <w:rFonts w:ascii="Times New Roman" w:hAnsi="Times New Roman" w:cs="Times New Roman"/>
          <w:sz w:val="24"/>
          <w:szCs w:val="24"/>
        </w:rPr>
        <w:t>Dopuszcza się możliwość przyznania nagród równorzędnych</w:t>
      </w:r>
      <w:r w:rsidR="00AC41A5" w:rsidRPr="00FC136A">
        <w:rPr>
          <w:rFonts w:ascii="Times New Roman" w:hAnsi="Times New Roman" w:cs="Times New Roman"/>
          <w:sz w:val="24"/>
          <w:szCs w:val="24"/>
        </w:rPr>
        <w:t xml:space="preserve"> lub zmniejszenie liczby laureatów w przypadku nie spełniania kryteriów oceny.</w:t>
      </w:r>
    </w:p>
    <w:p w14:paraId="4A257141" w14:textId="5D0DD6CC" w:rsidR="00574AB7" w:rsidRPr="00FC136A" w:rsidRDefault="00574A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36A">
        <w:rPr>
          <w:rFonts w:ascii="Times New Roman" w:hAnsi="Times New Roman" w:cs="Times New Roman"/>
          <w:sz w:val="24"/>
          <w:szCs w:val="24"/>
        </w:rPr>
        <w:t>Łączna pula nagród finansowych w konkursie wynosi 66.000 zł brutto.</w:t>
      </w:r>
    </w:p>
    <w:p w14:paraId="5BBE2F6A" w14:textId="64FFFC45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Nagrody nie podlegają wymianie na jakikolwiek ekwiwalent.</w:t>
      </w:r>
    </w:p>
    <w:p w14:paraId="4232D733" w14:textId="5465DEFD" w:rsidR="00F93AEE" w:rsidRPr="00E8582C" w:rsidRDefault="005D58B1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przekazana w formie przelewu pieniężnego na wskazany w formularzu zgłoszeniowym rachunek bankowy laureata</w:t>
      </w:r>
      <w:r w:rsidR="003852B7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3288459" w14:textId="42E7E74B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Przekazanie nagród wskazanych w niniejszym regulaminie odbywa się wyłącznie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8582C">
        <w:rPr>
          <w:rFonts w:ascii="Times New Roman" w:hAnsi="Times New Roman" w:cs="Times New Roman"/>
          <w:sz w:val="24"/>
          <w:szCs w:val="24"/>
        </w:rPr>
        <w:t>na terytorium Rzeczypospolitej Polskiej.</w:t>
      </w:r>
    </w:p>
    <w:p w14:paraId="34F343E2" w14:textId="40C3F8FF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Organizator Konkursu naliczy i potrąci koszty należnego podatku dochodowego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>od nagród, o których mowa w ust. 1 i przekaże do właściwego urzędu skarbowego zgodnie z art. 30 ust. 1 pkt. 2 Ustawy o podatku dochodowym od osób fizycznych.</w:t>
      </w:r>
    </w:p>
    <w:p w14:paraId="45AAE481" w14:textId="13D9E7BF" w:rsidR="00F93AEE" w:rsidRPr="00E8582C" w:rsidRDefault="005D58B1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przyznania nagród dodatkowych.</w:t>
      </w:r>
    </w:p>
    <w:p w14:paraId="391E15AA" w14:textId="77777777" w:rsidR="00770746" w:rsidRPr="00E8582C" w:rsidRDefault="00770746" w:rsidP="00770746">
      <w:pPr>
        <w:pStyle w:val="Akapitzlist"/>
        <w:spacing w:before="100" w:beforeAutospacing="1" w:after="100" w:afterAutospacing="1" w:line="240" w:lineRule="auto"/>
        <w:ind w:left="78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9677D90" w14:textId="77777777" w:rsidR="00644FA6" w:rsidRDefault="00644FA6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6426F15" w14:textId="2E94B16D" w:rsidR="00770746" w:rsidRPr="00E8582C" w:rsidRDefault="00770746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8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Ochrona danych osobowych</w:t>
      </w:r>
    </w:p>
    <w:p w14:paraId="604550B7" w14:textId="77777777" w:rsidR="00D6567B" w:rsidRPr="00E8582C" w:rsidRDefault="00D6567B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CDF0999" w14:textId="77777777" w:rsidR="00D6567B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03800109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60B47090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054F2A4B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49163AE4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74DE06C8" w14:textId="636E765C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Marszałka Województwa Kujawsko-Pomorskiego</w:t>
      </w:r>
    </w:p>
    <w:p w14:paraId="68DE05C0" w14:textId="53201838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sprawach dotyczących przetwarzania danych osobowych można kontaktować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się z inspektorem ochrony danych na adres poczty elektronicznej pod adresem </w:t>
      </w:r>
      <w:hyperlink r:id="rId8" w:history="1">
        <w:r w:rsidRPr="00E8582C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Pr="00E8582C">
        <w:rPr>
          <w:rFonts w:ascii="Times New Roman" w:hAnsi="Times New Roman" w:cs="Times New Roman"/>
          <w:sz w:val="24"/>
          <w:szCs w:val="24"/>
        </w:rPr>
        <w:t>;</w:t>
      </w:r>
    </w:p>
    <w:p w14:paraId="4A055778" w14:textId="77777777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Uczestnicy konkursu przystępując do niego wyrażają zgodę na przetwarzanie przez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Administratora następujących danych: imię, nazwisko, adres, numer telefonu, e-mail,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PESEL oraz numer rachunku bankowego.</w:t>
      </w:r>
    </w:p>
    <w:p w14:paraId="12D9BF52" w14:textId="536A7DE7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konkursu przyjmują do wiadomości, że podanie wyżej wymienionych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danych osobowych jest dobrowolne, jednak ich podanie jest niezbędne do udziału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konkursie.</w:t>
      </w:r>
    </w:p>
    <w:p w14:paraId="13EEFE08" w14:textId="3A017524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swoich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osobowych (imię i nazwisko, miejscowość, wiek) oraz umieszczenie tej informacji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materiałach promujących Województwo Kujawsko-Pomorskiego, jak również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stronach internetowych, portalach społecznościowych oraz mediach.</w:t>
      </w:r>
    </w:p>
    <w:p w14:paraId="5A69881B" w14:textId="3037AAF8" w:rsidR="003D2120" w:rsidRPr="00931B4D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Uczestników i </w:t>
      </w:r>
      <w:r w:rsidR="003D2120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laureatów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, po wyrażeniu przez nich zgody podczas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rejestracji, będą przetwarzane i używane w celu organizacji, przeprowadzenia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konkursu oraz w celach promocyjnych przy zachowaniu zasad określonych w ustawie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dnia 10 maja 2018 r. o ochronie danych </w:t>
      </w:r>
      <w:r w:rsidRPr="00931B4D">
        <w:rPr>
          <w:rFonts w:ascii="Times New Roman" w:eastAsia="Times New Roman" w:hAnsi="Times New Roman" w:cs="Times New Roman"/>
          <w:sz w:val="24"/>
          <w:szCs w:val="24"/>
          <w:lang w:eastAsia="pl-PL"/>
        </w:rPr>
        <w:t>osobowych (</w:t>
      </w:r>
      <w:r w:rsidR="00931B4D" w:rsidRPr="00931B4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Dz. U. z 2019 r. poz. 1781</w:t>
      </w:r>
      <w:r w:rsidRPr="00931B4D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0010A675" w14:textId="6547B9FC" w:rsidR="003D2120" w:rsidRPr="00931B4D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1B4D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wizerunku.</w:t>
      </w:r>
    </w:p>
    <w:p w14:paraId="72204657" w14:textId="118C25CE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Uczestników konkursu będą przetwarzane przez Administratora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podstawie art. 6 ust. 1. Lit. A Rozporządzenia Parlamentu Europejskiego i Rady (UE)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2016/679 z 27 kwietnia 2016 r. w sprawie ochrony osób fizycznych w związku 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przetwarzaniem danych osobowych i w sprawie swobodnego przepływu takich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oraz uchylenia dyrektywy 95/46/WE (ogólne rozporządzenia o ochronie danych)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jedynie w celu i zakresie niezbędnym do wykonania zadań Administratora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związanych z realizacją konkursu.</w:t>
      </w:r>
    </w:p>
    <w:p w14:paraId="1347396B" w14:textId="77777777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Każdemu uczestnikowi przysługuje prawo dostępu do treści jego danych osobowych,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ich sprostowania, usunięcia lub ograniczenia przetwarzania lub wniesienia sprzeciwu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wobec ich przetwarzania, cofnięcia zgody, a także prawo do przenoszenia danych oraz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 wniesienia skargi do Prezesa Urzędu Ochrony Danych Osobowych.</w:t>
      </w:r>
    </w:p>
    <w:p w14:paraId="71B21B3C" w14:textId="2881B69C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będą przechowywane przez okres niezbędny do realizacji wyżej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określonych celów.</w:t>
      </w:r>
    </w:p>
    <w:p w14:paraId="5267D230" w14:textId="48D64A97" w:rsidR="00770746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nie będą przetwarzane w sposób zautomatyzowany i nie będą</w:t>
      </w:r>
      <w:r w:rsidR="00F86309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poddane profilowaniu.</w:t>
      </w:r>
    </w:p>
    <w:p w14:paraId="2CA4252C" w14:textId="77777777" w:rsidR="00644FA6" w:rsidRDefault="00644FA6" w:rsidP="00644FA6">
      <w:pPr>
        <w:pStyle w:val="Akapitzlist"/>
        <w:spacing w:before="100" w:beforeAutospacing="1" w:after="100" w:afterAutospacing="1" w:line="276" w:lineRule="auto"/>
        <w:ind w:left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A4E94AC" w14:textId="77777777" w:rsidR="00644FA6" w:rsidRPr="00E8582C" w:rsidRDefault="00644FA6" w:rsidP="00644FA6">
      <w:pPr>
        <w:pStyle w:val="Akapitzlist"/>
        <w:spacing w:before="100" w:beforeAutospacing="1" w:after="100" w:afterAutospacing="1" w:line="276" w:lineRule="auto"/>
        <w:ind w:left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A099870" w14:textId="73F7592C" w:rsidR="001C1B28" w:rsidRPr="00E8582C" w:rsidRDefault="001C1B28" w:rsidP="001C1B2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770746"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Postanowienia końcowe</w:t>
      </w:r>
    </w:p>
    <w:p w14:paraId="6707E9BD" w14:textId="4768E421" w:rsidR="001C1B28" w:rsidRPr="00E8582C" w:rsidRDefault="001C1B28" w:rsidP="00F86309">
      <w:pPr>
        <w:pStyle w:val="Akapitzlist"/>
        <w:numPr>
          <w:ilvl w:val="0"/>
          <w:numId w:val="18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unieważnienia konkursu bez podania przyczyny.</w:t>
      </w:r>
    </w:p>
    <w:p w14:paraId="649B6FBC" w14:textId="06C5984F" w:rsidR="001C1B28" w:rsidRPr="00E8582C" w:rsidRDefault="001C1B28" w:rsidP="00F86309">
      <w:pPr>
        <w:pStyle w:val="Akapitzlist"/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zy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konkursu są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odpowiedzialn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 </w:t>
      </w:r>
      <w:r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przeprowadzenie konkursu i jego prawidłowy przebieg</w:t>
      </w:r>
      <w:r w:rsidR="00F2719C"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za etap </w:t>
      </w:r>
      <w:r w:rsidR="00B65718"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>powiatowy</w:t>
      </w:r>
      <w:r w:rsidR="00F2719C"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Kujawsko-</w:t>
      </w:r>
      <w:r w:rsidR="00441179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omorska Izba Rolnicza, za etap wojewódzki Urząd Marszałkowski Województwa Kujawsko-Pomorskiego</w:t>
      </w:r>
      <w:r w:rsidR="008C3616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CE759BB" w14:textId="2E525E5C" w:rsidR="001C1B28" w:rsidRPr="00E8582C" w:rsidRDefault="001C1B28" w:rsidP="00F86309">
      <w:pPr>
        <w:pStyle w:val="Akapitzlist"/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 interpretowania regulaminu konkursu, bądź rozstrzygania kwestii nie ujętych </w:t>
      </w:r>
      <w:r w:rsidR="000F122B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 regulaminie przysługuje Organizatoro</w:t>
      </w:r>
      <w:r w:rsidR="00340D5D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3F60CD4" w14:textId="00A6A1BB" w:rsidR="00D953E7" w:rsidRPr="00E8582C" w:rsidRDefault="001C1B28" w:rsidP="00F86309">
      <w:pPr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Organizatorzy konkursu zastrzegają sobie prawo do publikowania tekstów zamieszczonych w formularzu zgłoszeniowym na stronach internetowych administrowanych przez Województwo Kujawsko-Pomorskie i Kujawsko-Pomorską Izbę Rolniczą, w mediach, stronach i portalach internetowych oraz różnego rodzaju publikacjach, prezentacjach multimedialnych itp.</w:t>
      </w:r>
    </w:p>
    <w:sectPr w:rsidR="00D953E7" w:rsidRPr="00E8582C" w:rsidSect="00644FA6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07729"/>
    <w:multiLevelType w:val="hybridMultilevel"/>
    <w:tmpl w:val="1D387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A018C"/>
    <w:multiLevelType w:val="hybridMultilevel"/>
    <w:tmpl w:val="5F1074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E11"/>
    <w:multiLevelType w:val="hybridMultilevel"/>
    <w:tmpl w:val="47DE705C"/>
    <w:lvl w:ilvl="0" w:tplc="234437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BBC2F4C"/>
    <w:multiLevelType w:val="hybridMultilevel"/>
    <w:tmpl w:val="6A18ADDA"/>
    <w:lvl w:ilvl="0" w:tplc="7634071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EA26861"/>
    <w:multiLevelType w:val="hybridMultilevel"/>
    <w:tmpl w:val="439C3DE6"/>
    <w:lvl w:ilvl="0" w:tplc="B0868C6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E433BF"/>
    <w:multiLevelType w:val="hybridMultilevel"/>
    <w:tmpl w:val="63D0A608"/>
    <w:lvl w:ilvl="0" w:tplc="ABEE78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5476CB"/>
    <w:multiLevelType w:val="hybridMultilevel"/>
    <w:tmpl w:val="1D3873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FC13A9"/>
    <w:multiLevelType w:val="hybridMultilevel"/>
    <w:tmpl w:val="9DD2226A"/>
    <w:lvl w:ilvl="0" w:tplc="9926BE1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29A3DF0"/>
    <w:multiLevelType w:val="hybridMultilevel"/>
    <w:tmpl w:val="3AECE5A8"/>
    <w:lvl w:ilvl="0" w:tplc="389649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7F37125"/>
    <w:multiLevelType w:val="hybridMultilevel"/>
    <w:tmpl w:val="260A925C"/>
    <w:lvl w:ilvl="0" w:tplc="4E5ED33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EB53FE1"/>
    <w:multiLevelType w:val="hybridMultilevel"/>
    <w:tmpl w:val="1A9659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AC33AF"/>
    <w:multiLevelType w:val="hybridMultilevel"/>
    <w:tmpl w:val="0F741D20"/>
    <w:lvl w:ilvl="0" w:tplc="5A26F81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A91252E"/>
    <w:multiLevelType w:val="hybridMultilevel"/>
    <w:tmpl w:val="D22EA610"/>
    <w:lvl w:ilvl="0" w:tplc="6EE851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EE96421"/>
    <w:multiLevelType w:val="hybridMultilevel"/>
    <w:tmpl w:val="8A94BD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8A535A"/>
    <w:multiLevelType w:val="hybridMultilevel"/>
    <w:tmpl w:val="4F526D1C"/>
    <w:lvl w:ilvl="0" w:tplc="9642CF2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42A6894"/>
    <w:multiLevelType w:val="hybridMultilevel"/>
    <w:tmpl w:val="2F16E6AE"/>
    <w:lvl w:ilvl="0" w:tplc="576C53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6EE018C"/>
    <w:multiLevelType w:val="hybridMultilevel"/>
    <w:tmpl w:val="B80A03C4"/>
    <w:lvl w:ilvl="0" w:tplc="BEFC69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6B0D2929"/>
    <w:multiLevelType w:val="hybridMultilevel"/>
    <w:tmpl w:val="0ABAF11C"/>
    <w:lvl w:ilvl="0" w:tplc="9B0203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E57734"/>
    <w:multiLevelType w:val="hybridMultilevel"/>
    <w:tmpl w:val="8A52EE72"/>
    <w:lvl w:ilvl="0" w:tplc="993ADCA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7BF1DCB"/>
    <w:multiLevelType w:val="hybridMultilevel"/>
    <w:tmpl w:val="5F1074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1492841">
    <w:abstractNumId w:val="0"/>
  </w:num>
  <w:num w:numId="2" w16cid:durableId="1851867926">
    <w:abstractNumId w:val="1"/>
  </w:num>
  <w:num w:numId="3" w16cid:durableId="2046519204">
    <w:abstractNumId w:val="14"/>
  </w:num>
  <w:num w:numId="4" w16cid:durableId="451285931">
    <w:abstractNumId w:val="13"/>
  </w:num>
  <w:num w:numId="5" w16cid:durableId="281228661">
    <w:abstractNumId w:val="5"/>
  </w:num>
  <w:num w:numId="6" w16cid:durableId="198934398">
    <w:abstractNumId w:val="2"/>
  </w:num>
  <w:num w:numId="7" w16cid:durableId="1610621896">
    <w:abstractNumId w:val="3"/>
  </w:num>
  <w:num w:numId="8" w16cid:durableId="1770656645">
    <w:abstractNumId w:val="4"/>
  </w:num>
  <w:num w:numId="9" w16cid:durableId="1214928948">
    <w:abstractNumId w:val="12"/>
  </w:num>
  <w:num w:numId="10" w16cid:durableId="1611626631">
    <w:abstractNumId w:val="16"/>
  </w:num>
  <w:num w:numId="11" w16cid:durableId="1682707067">
    <w:abstractNumId w:val="17"/>
  </w:num>
  <w:num w:numId="12" w16cid:durableId="349335764">
    <w:abstractNumId w:val="8"/>
  </w:num>
  <w:num w:numId="13" w16cid:durableId="1968777642">
    <w:abstractNumId w:val="18"/>
  </w:num>
  <w:num w:numId="14" w16cid:durableId="1245535543">
    <w:abstractNumId w:val="6"/>
  </w:num>
  <w:num w:numId="15" w16cid:durableId="284238671">
    <w:abstractNumId w:val="20"/>
  </w:num>
  <w:num w:numId="16" w16cid:durableId="1883052120">
    <w:abstractNumId w:val="9"/>
  </w:num>
  <w:num w:numId="17" w16cid:durableId="2086955262">
    <w:abstractNumId w:val="19"/>
  </w:num>
  <w:num w:numId="18" w16cid:durableId="1777015860">
    <w:abstractNumId w:val="7"/>
  </w:num>
  <w:num w:numId="19" w16cid:durableId="981931334">
    <w:abstractNumId w:val="21"/>
  </w:num>
  <w:num w:numId="20" w16cid:durableId="165826356">
    <w:abstractNumId w:val="15"/>
  </w:num>
  <w:num w:numId="21" w16cid:durableId="1851333574">
    <w:abstractNumId w:val="10"/>
  </w:num>
  <w:num w:numId="22" w16cid:durableId="10897389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B81"/>
    <w:rsid w:val="00047E6C"/>
    <w:rsid w:val="00051FE0"/>
    <w:rsid w:val="00061A33"/>
    <w:rsid w:val="00074D98"/>
    <w:rsid w:val="00076248"/>
    <w:rsid w:val="000A301D"/>
    <w:rsid w:val="000B0233"/>
    <w:rsid w:val="000F122B"/>
    <w:rsid w:val="000F1D36"/>
    <w:rsid w:val="00117066"/>
    <w:rsid w:val="00135D88"/>
    <w:rsid w:val="0016290B"/>
    <w:rsid w:val="001C1B28"/>
    <w:rsid w:val="001D121E"/>
    <w:rsid w:val="001E0805"/>
    <w:rsid w:val="001F6D5D"/>
    <w:rsid w:val="002027FC"/>
    <w:rsid w:val="00202A7E"/>
    <w:rsid w:val="002324FE"/>
    <w:rsid w:val="00240B70"/>
    <w:rsid w:val="00265EB4"/>
    <w:rsid w:val="002C6538"/>
    <w:rsid w:val="002C75B6"/>
    <w:rsid w:val="00340D5D"/>
    <w:rsid w:val="00341333"/>
    <w:rsid w:val="00343632"/>
    <w:rsid w:val="003852B7"/>
    <w:rsid w:val="003A3C65"/>
    <w:rsid w:val="003D2120"/>
    <w:rsid w:val="003E0B31"/>
    <w:rsid w:val="00434092"/>
    <w:rsid w:val="00441179"/>
    <w:rsid w:val="00465F8B"/>
    <w:rsid w:val="004749FB"/>
    <w:rsid w:val="00495C7B"/>
    <w:rsid w:val="004A0381"/>
    <w:rsid w:val="004D6267"/>
    <w:rsid w:val="004D7EC7"/>
    <w:rsid w:val="004E55D1"/>
    <w:rsid w:val="00554602"/>
    <w:rsid w:val="00555E18"/>
    <w:rsid w:val="00574AB7"/>
    <w:rsid w:val="005D58B1"/>
    <w:rsid w:val="0063131D"/>
    <w:rsid w:val="00644FA6"/>
    <w:rsid w:val="006456D9"/>
    <w:rsid w:val="006819EE"/>
    <w:rsid w:val="006C1EFB"/>
    <w:rsid w:val="006C4464"/>
    <w:rsid w:val="00723164"/>
    <w:rsid w:val="00731126"/>
    <w:rsid w:val="00737B81"/>
    <w:rsid w:val="00770746"/>
    <w:rsid w:val="007B0DD7"/>
    <w:rsid w:val="007B2E1A"/>
    <w:rsid w:val="00803D9F"/>
    <w:rsid w:val="00807C2D"/>
    <w:rsid w:val="008105A2"/>
    <w:rsid w:val="00827205"/>
    <w:rsid w:val="00833C28"/>
    <w:rsid w:val="008348B2"/>
    <w:rsid w:val="008A7325"/>
    <w:rsid w:val="008C3616"/>
    <w:rsid w:val="008C4685"/>
    <w:rsid w:val="00905791"/>
    <w:rsid w:val="0091699E"/>
    <w:rsid w:val="00920D54"/>
    <w:rsid w:val="00931B4D"/>
    <w:rsid w:val="009605C8"/>
    <w:rsid w:val="00992F34"/>
    <w:rsid w:val="00A04862"/>
    <w:rsid w:val="00A37BED"/>
    <w:rsid w:val="00A50F89"/>
    <w:rsid w:val="00A824AE"/>
    <w:rsid w:val="00A97833"/>
    <w:rsid w:val="00AA1897"/>
    <w:rsid w:val="00AB229F"/>
    <w:rsid w:val="00AC41A5"/>
    <w:rsid w:val="00AE4050"/>
    <w:rsid w:val="00AF786A"/>
    <w:rsid w:val="00B25259"/>
    <w:rsid w:val="00B4354B"/>
    <w:rsid w:val="00B65718"/>
    <w:rsid w:val="00B861C1"/>
    <w:rsid w:val="00B95926"/>
    <w:rsid w:val="00BA5D24"/>
    <w:rsid w:val="00BC19F1"/>
    <w:rsid w:val="00BF1DFF"/>
    <w:rsid w:val="00BF48C6"/>
    <w:rsid w:val="00C71D40"/>
    <w:rsid w:val="00C72F76"/>
    <w:rsid w:val="00CB223A"/>
    <w:rsid w:val="00CE342B"/>
    <w:rsid w:val="00CF22B2"/>
    <w:rsid w:val="00D06315"/>
    <w:rsid w:val="00D563FD"/>
    <w:rsid w:val="00D575E4"/>
    <w:rsid w:val="00D6567B"/>
    <w:rsid w:val="00D953E7"/>
    <w:rsid w:val="00D955BA"/>
    <w:rsid w:val="00DC5435"/>
    <w:rsid w:val="00DE53BF"/>
    <w:rsid w:val="00E267BF"/>
    <w:rsid w:val="00E3632D"/>
    <w:rsid w:val="00E63D16"/>
    <w:rsid w:val="00E842B9"/>
    <w:rsid w:val="00E8582C"/>
    <w:rsid w:val="00EC16E8"/>
    <w:rsid w:val="00ED1530"/>
    <w:rsid w:val="00EE09CC"/>
    <w:rsid w:val="00F2719C"/>
    <w:rsid w:val="00F278E1"/>
    <w:rsid w:val="00F86309"/>
    <w:rsid w:val="00F93AEE"/>
    <w:rsid w:val="00FB7D58"/>
    <w:rsid w:val="00FC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E8D84"/>
  <w15:chartTrackingRefBased/>
  <w15:docId w15:val="{80A2E237-7584-4407-8B34-A8E82C04A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65F8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92F3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92F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2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ujawsko-pomor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pi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ujawsko-pomorskie.pl/tag/rolnictwo/" TargetMode="External"/><Relationship Id="rId5" Type="http://schemas.openxmlformats.org/officeDocument/2006/relationships/hyperlink" Target="https://www.kpir.pl/index.php/biura-kpi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2057</Words>
  <Characters>12343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Anna Kowalska</cp:lastModifiedBy>
  <cp:revision>14</cp:revision>
  <cp:lastPrinted>2025-04-08T09:24:00Z</cp:lastPrinted>
  <dcterms:created xsi:type="dcterms:W3CDTF">2024-03-12T11:03:00Z</dcterms:created>
  <dcterms:modified xsi:type="dcterms:W3CDTF">2025-04-24T09:44:00Z</dcterms:modified>
</cp:coreProperties>
</file>